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D" w:rsidRDefault="00922B02" w:rsidP="00793B02">
      <w:pPr>
        <w:tabs>
          <w:tab w:val="left" w:pos="1905"/>
        </w:tabs>
        <w:jc w:val="center"/>
        <w:rPr>
          <w:b/>
          <w:sz w:val="28"/>
          <w:szCs w:val="28"/>
        </w:rPr>
      </w:pPr>
      <w:r w:rsidRPr="004D1558">
        <w:rPr>
          <w:b/>
          <w:sz w:val="28"/>
          <w:szCs w:val="28"/>
        </w:rPr>
        <w:t xml:space="preserve">Вопросы для подготовки </w:t>
      </w:r>
      <w:proofErr w:type="gramStart"/>
      <w:r w:rsidRPr="004D1558">
        <w:rPr>
          <w:b/>
          <w:sz w:val="28"/>
          <w:szCs w:val="28"/>
        </w:rPr>
        <w:t>к</w:t>
      </w:r>
      <w:proofErr w:type="gramEnd"/>
      <w:r w:rsidRPr="004D1558">
        <w:rPr>
          <w:b/>
          <w:sz w:val="28"/>
          <w:szCs w:val="28"/>
        </w:rPr>
        <w:t xml:space="preserve"> </w:t>
      </w:r>
    </w:p>
    <w:p w:rsidR="00922B02" w:rsidRPr="004D1558" w:rsidRDefault="00922B02" w:rsidP="00793B02">
      <w:pPr>
        <w:tabs>
          <w:tab w:val="left" w:pos="1905"/>
        </w:tabs>
        <w:jc w:val="center"/>
        <w:rPr>
          <w:b/>
          <w:sz w:val="28"/>
          <w:szCs w:val="28"/>
        </w:rPr>
      </w:pPr>
      <w:r w:rsidRPr="004D1558">
        <w:rPr>
          <w:b/>
          <w:sz w:val="28"/>
          <w:szCs w:val="28"/>
        </w:rPr>
        <w:t xml:space="preserve">государственному экзамену </w:t>
      </w:r>
    </w:p>
    <w:p w:rsidR="00922B02" w:rsidRPr="004D1558" w:rsidRDefault="00922B02" w:rsidP="00793B02">
      <w:pPr>
        <w:tabs>
          <w:tab w:val="left" w:pos="1905"/>
        </w:tabs>
        <w:jc w:val="center"/>
        <w:rPr>
          <w:b/>
          <w:sz w:val="28"/>
          <w:szCs w:val="28"/>
        </w:rPr>
      </w:pPr>
      <w:r w:rsidRPr="004D1558">
        <w:rPr>
          <w:b/>
          <w:sz w:val="28"/>
          <w:szCs w:val="28"/>
        </w:rPr>
        <w:t>по</w:t>
      </w:r>
      <w:r w:rsidR="00A7482D">
        <w:rPr>
          <w:b/>
          <w:sz w:val="28"/>
          <w:szCs w:val="28"/>
        </w:rPr>
        <w:t xml:space="preserve"> учебной</w:t>
      </w:r>
      <w:r w:rsidRPr="004D1558">
        <w:rPr>
          <w:b/>
          <w:sz w:val="28"/>
          <w:szCs w:val="28"/>
        </w:rPr>
        <w:t xml:space="preserve"> дисциплине «Организация и экономика фармации»</w:t>
      </w:r>
    </w:p>
    <w:p w:rsidR="00922B02" w:rsidRPr="004D1558" w:rsidRDefault="00A7482D" w:rsidP="005E4E4B">
      <w:pPr>
        <w:tabs>
          <w:tab w:val="left" w:pos="1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22B02" w:rsidRPr="004D1558">
        <w:rPr>
          <w:b/>
          <w:sz w:val="28"/>
          <w:szCs w:val="28"/>
        </w:rPr>
        <w:t>специальност</w:t>
      </w:r>
      <w:r w:rsidR="00B84D66" w:rsidRPr="004D1558">
        <w:rPr>
          <w:b/>
          <w:sz w:val="28"/>
          <w:szCs w:val="28"/>
        </w:rPr>
        <w:t>ь</w:t>
      </w:r>
      <w:r w:rsidR="00922B02" w:rsidRPr="004D1558">
        <w:rPr>
          <w:b/>
          <w:sz w:val="28"/>
          <w:szCs w:val="28"/>
        </w:rPr>
        <w:t xml:space="preserve"> 2-79 01 08 «Фармация»</w:t>
      </w:r>
      <w:r>
        <w:rPr>
          <w:b/>
          <w:sz w:val="28"/>
          <w:szCs w:val="28"/>
        </w:rPr>
        <w:t>)</w:t>
      </w:r>
    </w:p>
    <w:p w:rsidR="00B84D66" w:rsidRPr="004D1558" w:rsidRDefault="00B84D66" w:rsidP="00793B02">
      <w:pPr>
        <w:tabs>
          <w:tab w:val="left" w:pos="1905"/>
        </w:tabs>
        <w:jc w:val="center"/>
        <w:rPr>
          <w:b/>
          <w:sz w:val="28"/>
          <w:szCs w:val="28"/>
        </w:rPr>
      </w:pPr>
      <w:r w:rsidRPr="004D1558">
        <w:rPr>
          <w:b/>
          <w:sz w:val="28"/>
          <w:szCs w:val="28"/>
        </w:rPr>
        <w:t>201</w:t>
      </w:r>
      <w:r w:rsidR="00FC6A05" w:rsidRPr="004D1558">
        <w:rPr>
          <w:b/>
          <w:sz w:val="28"/>
          <w:szCs w:val="28"/>
        </w:rPr>
        <w:t>8</w:t>
      </w:r>
      <w:r w:rsidR="004D1558">
        <w:rPr>
          <w:b/>
          <w:sz w:val="28"/>
          <w:szCs w:val="28"/>
        </w:rPr>
        <w:t xml:space="preserve"> / </w:t>
      </w:r>
      <w:r w:rsidRPr="004D1558">
        <w:rPr>
          <w:b/>
          <w:sz w:val="28"/>
          <w:szCs w:val="28"/>
        </w:rPr>
        <w:t>201</w:t>
      </w:r>
      <w:r w:rsidR="00FC6A05" w:rsidRPr="004D1558">
        <w:rPr>
          <w:b/>
          <w:sz w:val="28"/>
          <w:szCs w:val="28"/>
        </w:rPr>
        <w:t>9</w:t>
      </w:r>
      <w:r w:rsidRPr="004D1558">
        <w:rPr>
          <w:b/>
          <w:sz w:val="28"/>
          <w:szCs w:val="28"/>
        </w:rPr>
        <w:t xml:space="preserve"> учебный год</w:t>
      </w:r>
    </w:p>
    <w:p w:rsidR="00BD39C8" w:rsidRPr="004D1558" w:rsidRDefault="00BD39C8" w:rsidP="00BD39C8">
      <w:pPr>
        <w:jc w:val="center"/>
        <w:rPr>
          <w:b/>
          <w:sz w:val="28"/>
          <w:szCs w:val="28"/>
        </w:rPr>
      </w:pPr>
    </w:p>
    <w:p w:rsidR="00295100" w:rsidRPr="009D7D41" w:rsidRDefault="00295100" w:rsidP="00295100">
      <w:pPr>
        <w:pStyle w:val="a7"/>
        <w:numPr>
          <w:ilvl w:val="0"/>
          <w:numId w:val="1"/>
        </w:numPr>
        <w:jc w:val="both"/>
        <w:rPr>
          <w:b w:val="0"/>
          <w:szCs w:val="28"/>
        </w:rPr>
      </w:pPr>
      <w:r w:rsidRPr="009D7D41">
        <w:rPr>
          <w:b w:val="0"/>
          <w:szCs w:val="28"/>
        </w:rPr>
        <w:t>Фармация как составная часть здравоохранения. Организация и экономика фармации как одна из ведущих фармацевтических дисциплин, ее цели, задачи, связь с другими смежными дисциплинами.</w:t>
      </w:r>
    </w:p>
    <w:p w:rsidR="00295100" w:rsidRPr="009D7D41" w:rsidRDefault="00295100" w:rsidP="00295100">
      <w:pPr>
        <w:pStyle w:val="a7"/>
        <w:numPr>
          <w:ilvl w:val="0"/>
          <w:numId w:val="1"/>
        </w:numPr>
        <w:jc w:val="both"/>
        <w:rPr>
          <w:b w:val="0"/>
        </w:rPr>
      </w:pPr>
      <w:r w:rsidRPr="009D7D41">
        <w:rPr>
          <w:b w:val="0"/>
          <w:szCs w:val="28"/>
        </w:rPr>
        <w:t xml:space="preserve">Законы Республики Беларусь «О здравоохранении», «О лекарственных средствах», их основные разделы, значение. </w:t>
      </w:r>
    </w:p>
    <w:p w:rsidR="00EE31B5" w:rsidRDefault="00EE31B5" w:rsidP="002951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719C">
        <w:rPr>
          <w:sz w:val="28"/>
          <w:szCs w:val="28"/>
        </w:rPr>
        <w:t>Основные принципы обеспечения населения лекарственными средствами в Республике Беларусь.</w:t>
      </w:r>
      <w:r>
        <w:rPr>
          <w:sz w:val="28"/>
          <w:szCs w:val="28"/>
        </w:rPr>
        <w:t xml:space="preserve"> Действующие НПА по вопросу организации здравоохранения Республики Беларусь.</w:t>
      </w:r>
    </w:p>
    <w:p w:rsidR="00295100" w:rsidRPr="00EE31B5" w:rsidRDefault="00295100" w:rsidP="00EE31B5">
      <w:pPr>
        <w:pStyle w:val="a5"/>
        <w:numPr>
          <w:ilvl w:val="0"/>
          <w:numId w:val="1"/>
        </w:numPr>
        <w:jc w:val="both"/>
        <w:rPr>
          <w:sz w:val="32"/>
          <w:szCs w:val="28"/>
        </w:rPr>
      </w:pPr>
      <w:r w:rsidRPr="009D7D41">
        <w:rPr>
          <w:sz w:val="28"/>
          <w:szCs w:val="28"/>
        </w:rPr>
        <w:t xml:space="preserve">Структура фармацевтического сектора Республики Беларусь.  </w:t>
      </w:r>
      <w:r w:rsidRPr="00EE31B5">
        <w:rPr>
          <w:sz w:val="28"/>
          <w:szCs w:val="28"/>
        </w:rPr>
        <w:t>Торгово-производственные республиканские унитарные предприятия «</w:t>
      </w:r>
      <w:proofErr w:type="spellStart"/>
      <w:r w:rsidRPr="00EE31B5">
        <w:rPr>
          <w:sz w:val="28"/>
          <w:szCs w:val="28"/>
        </w:rPr>
        <w:t>Белфармация</w:t>
      </w:r>
      <w:proofErr w:type="spellEnd"/>
      <w:r w:rsidRPr="00EE31B5">
        <w:rPr>
          <w:sz w:val="28"/>
          <w:szCs w:val="28"/>
        </w:rPr>
        <w:t>», «Минская Фармация», «Фармация», структура, задачи</w:t>
      </w:r>
      <w:r w:rsidR="005F31B5" w:rsidRPr="00EE31B5">
        <w:rPr>
          <w:sz w:val="28"/>
          <w:szCs w:val="28"/>
        </w:rPr>
        <w:t>, функции</w:t>
      </w:r>
      <w:r w:rsidRPr="00EE31B5">
        <w:rPr>
          <w:sz w:val="28"/>
          <w:szCs w:val="28"/>
        </w:rPr>
        <w:t>.</w:t>
      </w:r>
    </w:p>
    <w:p w:rsidR="00295100" w:rsidRPr="00EE31B5" w:rsidRDefault="00EE31B5" w:rsidP="00EE31B5">
      <w:pPr>
        <w:pStyle w:val="a7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Работы и услуги, составляющие лицензируемую фармацевтическую деятельность.</w:t>
      </w:r>
      <w:r w:rsidRPr="00EE31B5">
        <w:rPr>
          <w:b w:val="0"/>
          <w:szCs w:val="28"/>
        </w:rPr>
        <w:t xml:space="preserve"> </w:t>
      </w:r>
      <w:r w:rsidRPr="00B32ECE">
        <w:rPr>
          <w:b w:val="0"/>
          <w:szCs w:val="28"/>
        </w:rPr>
        <w:t>Условия и порядок выдачи лицензий на фармацевтическую деятельность.</w:t>
      </w:r>
      <w:r>
        <w:rPr>
          <w:b w:val="0"/>
        </w:rPr>
        <w:t xml:space="preserve"> </w:t>
      </w:r>
      <w:r w:rsidR="00295100" w:rsidRPr="00EE31B5">
        <w:rPr>
          <w:b w:val="0"/>
          <w:szCs w:val="28"/>
        </w:rPr>
        <w:t>Грубые нарушения законодательства о лицензировании, лицензионных требований и условий.</w:t>
      </w:r>
      <w:r w:rsidR="00B32ECE" w:rsidRPr="00EE31B5">
        <w:rPr>
          <w:b w:val="0"/>
          <w:szCs w:val="28"/>
        </w:rPr>
        <w:t xml:space="preserve"> </w:t>
      </w:r>
      <w:proofErr w:type="gramStart"/>
      <w:r w:rsidR="00B32ECE" w:rsidRPr="00EE31B5">
        <w:rPr>
          <w:b w:val="0"/>
          <w:szCs w:val="28"/>
        </w:rPr>
        <w:t>Действующие НПА по вопросу лицензирования фармацевтической деятельности.</w:t>
      </w:r>
      <w:proofErr w:type="gramEnd"/>
    </w:p>
    <w:p w:rsidR="00B32ECE" w:rsidRPr="00B32ECE" w:rsidRDefault="00295100" w:rsidP="00B32ECE">
      <w:pPr>
        <w:pStyle w:val="a5"/>
        <w:numPr>
          <w:ilvl w:val="0"/>
          <w:numId w:val="1"/>
        </w:numPr>
        <w:tabs>
          <w:tab w:val="left" w:pos="1152"/>
        </w:tabs>
        <w:jc w:val="both"/>
        <w:rPr>
          <w:sz w:val="32"/>
          <w:szCs w:val="28"/>
        </w:rPr>
      </w:pPr>
      <w:r>
        <w:rPr>
          <w:sz w:val="28"/>
          <w:szCs w:val="28"/>
        </w:rPr>
        <w:t>Центральная районная аптека</w:t>
      </w:r>
      <w:r w:rsidRPr="009D7D41">
        <w:rPr>
          <w:sz w:val="28"/>
          <w:szCs w:val="28"/>
        </w:rPr>
        <w:t>. Условия и порядок организации центральной районной аптеки.</w:t>
      </w:r>
      <w:r>
        <w:rPr>
          <w:sz w:val="28"/>
          <w:szCs w:val="28"/>
        </w:rPr>
        <w:t xml:space="preserve"> Задачи и функции центральной районной аптеки.</w:t>
      </w:r>
      <w:r w:rsidR="00B32ECE">
        <w:rPr>
          <w:sz w:val="28"/>
          <w:szCs w:val="28"/>
        </w:rPr>
        <w:t xml:space="preserve"> </w:t>
      </w:r>
      <w:r w:rsidRPr="00B32ECE">
        <w:rPr>
          <w:sz w:val="28"/>
          <w:szCs w:val="28"/>
        </w:rPr>
        <w:t xml:space="preserve">Роль центральной районной аптеки, как организационно-методического центра в районе. </w:t>
      </w:r>
    </w:p>
    <w:p w:rsidR="00B32ECE" w:rsidRPr="00B32ECE" w:rsidRDefault="00B32ECE" w:rsidP="00B32ECE">
      <w:pPr>
        <w:pStyle w:val="a5"/>
        <w:numPr>
          <w:ilvl w:val="0"/>
          <w:numId w:val="1"/>
        </w:numPr>
        <w:tabs>
          <w:tab w:val="left" w:pos="1152"/>
        </w:tabs>
        <w:jc w:val="both"/>
        <w:rPr>
          <w:sz w:val="32"/>
          <w:szCs w:val="28"/>
        </w:rPr>
      </w:pPr>
      <w:r>
        <w:rPr>
          <w:sz w:val="28"/>
          <w:szCs w:val="28"/>
        </w:rPr>
        <w:t xml:space="preserve"> </w:t>
      </w:r>
      <w:r w:rsidRPr="00B32ECE">
        <w:rPr>
          <w:sz w:val="28"/>
          <w:szCs w:val="28"/>
        </w:rPr>
        <w:t>Условия и порядок организации аптеки, задачи и функции аптеки, обслуживающей население.</w:t>
      </w:r>
      <w:r>
        <w:rPr>
          <w:sz w:val="28"/>
          <w:szCs w:val="28"/>
        </w:rPr>
        <w:t xml:space="preserve"> </w:t>
      </w:r>
      <w:r w:rsidRPr="00B32ECE">
        <w:rPr>
          <w:sz w:val="28"/>
          <w:szCs w:val="28"/>
        </w:rPr>
        <w:t xml:space="preserve">Классификация аптек, их устройство, оборудование. </w:t>
      </w:r>
      <w:r>
        <w:rPr>
          <w:sz w:val="28"/>
          <w:szCs w:val="28"/>
        </w:rPr>
        <w:t xml:space="preserve">Действующие НПА по вопросу организации работы аптек. </w:t>
      </w:r>
    </w:p>
    <w:p w:rsidR="00295100" w:rsidRPr="00EE31B5" w:rsidRDefault="00B32ECE" w:rsidP="00295100">
      <w:pPr>
        <w:pStyle w:val="a7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 xml:space="preserve"> </w:t>
      </w:r>
      <w:r w:rsidR="00295100" w:rsidRPr="00000404">
        <w:rPr>
          <w:b w:val="0"/>
          <w:szCs w:val="28"/>
        </w:rPr>
        <w:t>Виды и фор</w:t>
      </w:r>
      <w:r w:rsidR="00EE31B5">
        <w:rPr>
          <w:b w:val="0"/>
          <w:szCs w:val="28"/>
        </w:rPr>
        <w:t>мы материальной ответственности,</w:t>
      </w:r>
      <w:r w:rsidR="00EE31B5" w:rsidRPr="00EE31B5">
        <w:rPr>
          <w:szCs w:val="28"/>
        </w:rPr>
        <w:t xml:space="preserve"> </w:t>
      </w:r>
      <w:r w:rsidR="00EE31B5" w:rsidRPr="00EE31B5">
        <w:rPr>
          <w:b w:val="0"/>
          <w:szCs w:val="28"/>
        </w:rPr>
        <w:t>права и обязанности членов коллектива (бригады) и нанимателя.</w:t>
      </w:r>
    </w:p>
    <w:p w:rsidR="00295100" w:rsidRPr="00EE31B5" w:rsidRDefault="00B32ECE" w:rsidP="00295100">
      <w:pPr>
        <w:pStyle w:val="a7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 xml:space="preserve"> </w:t>
      </w:r>
      <w:r w:rsidR="00295100">
        <w:rPr>
          <w:b w:val="0"/>
          <w:szCs w:val="28"/>
        </w:rPr>
        <w:t xml:space="preserve">Управление аптекой. </w:t>
      </w:r>
      <w:r w:rsidRPr="00B32ECE">
        <w:rPr>
          <w:b w:val="0"/>
          <w:szCs w:val="28"/>
        </w:rPr>
        <w:t>Положение о заведующем аптекой, его заместителях.</w:t>
      </w:r>
      <w:r w:rsidR="00EE31B5">
        <w:rPr>
          <w:szCs w:val="28"/>
        </w:rPr>
        <w:t xml:space="preserve"> </w:t>
      </w:r>
      <w:r w:rsidR="00EE31B5">
        <w:rPr>
          <w:b w:val="0"/>
          <w:szCs w:val="28"/>
        </w:rPr>
        <w:t>П</w:t>
      </w:r>
      <w:r w:rsidR="00EE31B5" w:rsidRPr="00EE31B5">
        <w:rPr>
          <w:b w:val="0"/>
          <w:szCs w:val="28"/>
        </w:rPr>
        <w:t>рава и обязанности заведующего аптекой, его заместителей.</w:t>
      </w:r>
    </w:p>
    <w:p w:rsidR="00B32ECE" w:rsidRPr="00B32ECE" w:rsidRDefault="00B32ECE" w:rsidP="00295100">
      <w:pPr>
        <w:pStyle w:val="a7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 xml:space="preserve"> </w:t>
      </w:r>
      <w:r w:rsidRPr="00B32ECE">
        <w:rPr>
          <w:b w:val="0"/>
          <w:szCs w:val="28"/>
        </w:rPr>
        <w:t>Оборудование и оснащение рабочего места фармацевтического работника, занятого приемом рецептов и отпуском лекарственных средств. Права и обязанности провизора-рецептара (фармацевта-рецептара) по приему рецептов и отпуску лекарственных средств. Действующие НПА по вопросу организации работы аптек.</w:t>
      </w:r>
    </w:p>
    <w:p w:rsidR="00B32ECE" w:rsidRPr="00763FEF" w:rsidRDefault="00B32ECE" w:rsidP="00B32ECE">
      <w:pPr>
        <w:pStyle w:val="a7"/>
        <w:numPr>
          <w:ilvl w:val="0"/>
          <w:numId w:val="1"/>
        </w:numPr>
        <w:jc w:val="both"/>
        <w:rPr>
          <w:b w:val="0"/>
        </w:rPr>
      </w:pPr>
      <w:r>
        <w:rPr>
          <w:szCs w:val="28"/>
        </w:rPr>
        <w:t xml:space="preserve"> </w:t>
      </w:r>
      <w:r w:rsidRPr="00B32ECE">
        <w:rPr>
          <w:b w:val="0"/>
          <w:szCs w:val="28"/>
        </w:rPr>
        <w:t>Значение рецепта. Формы рецептурных бланков. Общие правила выписывания рецептов. Действующие НПА по вопросу правил выписывания рецептов.</w:t>
      </w:r>
    </w:p>
    <w:p w:rsidR="00763FEF" w:rsidRPr="00763FEF" w:rsidRDefault="00763FEF" w:rsidP="00763FEF">
      <w:pPr>
        <w:pStyle w:val="a7"/>
        <w:numPr>
          <w:ilvl w:val="0"/>
          <w:numId w:val="1"/>
        </w:numPr>
        <w:jc w:val="both"/>
        <w:rPr>
          <w:b w:val="0"/>
        </w:rPr>
      </w:pPr>
      <w:r>
        <w:rPr>
          <w:szCs w:val="28"/>
        </w:rPr>
        <w:lastRenderedPageBreak/>
        <w:t xml:space="preserve"> </w:t>
      </w:r>
      <w:r w:rsidRPr="00763FEF">
        <w:rPr>
          <w:b w:val="0"/>
          <w:szCs w:val="28"/>
        </w:rPr>
        <w:t xml:space="preserve">Особенности выписывания рецептов на лекарственные средства списка «А», наркотические, контролируемые психотропные, спирт этиловый и лекарственные средства, обладающие анаболической активностью. </w:t>
      </w:r>
    </w:p>
    <w:p w:rsidR="00763FEF" w:rsidRPr="00763FEF" w:rsidRDefault="00763FEF" w:rsidP="00763F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 xml:space="preserve">Правила </w:t>
      </w:r>
      <w:proofErr w:type="spellStart"/>
      <w:r w:rsidRPr="00763FEF">
        <w:rPr>
          <w:sz w:val="28"/>
          <w:szCs w:val="28"/>
        </w:rPr>
        <w:t>таксирования</w:t>
      </w:r>
      <w:proofErr w:type="spellEnd"/>
      <w:r w:rsidRPr="00763FEF">
        <w:rPr>
          <w:sz w:val="28"/>
          <w:szCs w:val="28"/>
        </w:rPr>
        <w:t xml:space="preserve"> рецептов на готовые лекарственные средства, лекарственные средства индивидуального изготовления, пересчет в рецептурные номера, прейскурант на услуги, правила округления цен.</w:t>
      </w:r>
    </w:p>
    <w:p w:rsidR="00295100" w:rsidRPr="00763FEF" w:rsidRDefault="00763FEF" w:rsidP="00763FEF">
      <w:pPr>
        <w:pStyle w:val="a7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</w:t>
      </w:r>
      <w:r w:rsidR="00295100" w:rsidRPr="00763FEF">
        <w:rPr>
          <w:b w:val="0"/>
          <w:szCs w:val="28"/>
        </w:rPr>
        <w:t>Нормы единовременной реализации. Порядок оформления рецептов при превышении норм единовременной реализации.</w:t>
      </w:r>
    </w:p>
    <w:p w:rsidR="00763FEF" w:rsidRPr="00763FEF" w:rsidRDefault="00763FEF" w:rsidP="00763F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 xml:space="preserve">Фармацевтическая экспертиза рецептов на готовые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экстемпоральные</w:t>
      </w:r>
      <w:proofErr w:type="spellEnd"/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>лекарственные средства.</w:t>
      </w:r>
    </w:p>
    <w:p w:rsidR="00763FEF" w:rsidRDefault="00763FEF" w:rsidP="00763FEF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>Оформление, хранение и отпуск лекарственных средств. Особенности оформления, хранения и отпуска лекарственных средств, содержащих лекарственные средства списка «А», наркотические средства, психотропные вещества, спирт этиловый.</w:t>
      </w:r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>Действующие НПА по вопросам</w:t>
      </w:r>
      <w:r>
        <w:rPr>
          <w:sz w:val="28"/>
          <w:szCs w:val="28"/>
        </w:rPr>
        <w:t xml:space="preserve"> хранения лекарственных средств</w:t>
      </w:r>
      <w:r w:rsidRPr="00763FEF">
        <w:rPr>
          <w:sz w:val="28"/>
          <w:szCs w:val="28"/>
        </w:rPr>
        <w:t>.</w:t>
      </w:r>
    </w:p>
    <w:p w:rsidR="00763FEF" w:rsidRDefault="00763FEF" w:rsidP="00763FEF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Регистрация и у</w:t>
      </w:r>
      <w:r w:rsidRPr="00763FEF">
        <w:rPr>
          <w:sz w:val="28"/>
          <w:szCs w:val="28"/>
        </w:rPr>
        <w:t>чет поступающих в аптеку рецептов. Работа аптеки с неправильно выписанными рецептами.</w:t>
      </w:r>
    </w:p>
    <w:p w:rsidR="00EE31B5" w:rsidRDefault="00763FEF" w:rsidP="00763FEF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>Порядок выписывания лекарственных средств бесплатно и на льготных условиях.</w:t>
      </w:r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>Категории больных, имеющих право на получение лекарственных средств бесплатно и на льготных условиях.</w:t>
      </w:r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 xml:space="preserve">Перечень заболеваний, при амбулаторном лечении которых лекарственные средства отпускаются бесплатно. </w:t>
      </w:r>
    </w:p>
    <w:p w:rsidR="00763FEF" w:rsidRDefault="00763FEF" w:rsidP="00763FEF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763FEF">
        <w:rPr>
          <w:sz w:val="28"/>
          <w:szCs w:val="28"/>
        </w:rPr>
        <w:t>Правила отпуска лекарственных средств бесплатно и на льготных условиях.</w:t>
      </w:r>
      <w:r>
        <w:rPr>
          <w:sz w:val="28"/>
          <w:szCs w:val="28"/>
        </w:rPr>
        <w:t xml:space="preserve"> </w:t>
      </w:r>
      <w:proofErr w:type="gramStart"/>
      <w:r w:rsidRPr="00763FEF">
        <w:rPr>
          <w:sz w:val="28"/>
          <w:szCs w:val="28"/>
        </w:rPr>
        <w:t>Действующие НПА по вопросу бесплатного и льготного отпуска лекарственных средств.</w:t>
      </w:r>
      <w:proofErr w:type="gramEnd"/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 xml:space="preserve">Правила </w:t>
      </w:r>
      <w:proofErr w:type="spellStart"/>
      <w:r w:rsidRPr="00763FEF">
        <w:rPr>
          <w:sz w:val="28"/>
          <w:szCs w:val="28"/>
        </w:rPr>
        <w:t>таксирования</w:t>
      </w:r>
      <w:proofErr w:type="spellEnd"/>
      <w:r w:rsidRPr="00763FEF">
        <w:rPr>
          <w:sz w:val="28"/>
          <w:szCs w:val="28"/>
        </w:rPr>
        <w:t xml:space="preserve"> рецептов, отпускаемых бесплатно и на льготных условиях.</w:t>
      </w:r>
    </w:p>
    <w:p w:rsidR="00763FEF" w:rsidRPr="00C031D1" w:rsidRDefault="00763FEF" w:rsidP="00C031D1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>Организация рабочего места фармацевта-ассистента, его права и обязанности.</w:t>
      </w:r>
      <w:r>
        <w:rPr>
          <w:sz w:val="28"/>
          <w:szCs w:val="28"/>
        </w:rPr>
        <w:t xml:space="preserve"> </w:t>
      </w:r>
      <w:r w:rsidR="00C031D1" w:rsidRPr="00763FEF">
        <w:rPr>
          <w:sz w:val="28"/>
          <w:szCs w:val="28"/>
        </w:rPr>
        <w:t>Влияние правильной организации рабочих мест на качество лекарственного обслуживания населения и повышения производительности труда.</w:t>
      </w:r>
    </w:p>
    <w:p w:rsidR="00C031D1" w:rsidRDefault="00763FEF" w:rsidP="00763FEF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031D1">
        <w:rPr>
          <w:sz w:val="28"/>
          <w:szCs w:val="28"/>
        </w:rPr>
        <w:t xml:space="preserve"> Организация изготовления лекарственных форм, содержащих лекарственные средства списка «А», наркотические средства, психотропные вещества. </w:t>
      </w:r>
    </w:p>
    <w:p w:rsidR="00763FEF" w:rsidRPr="00C031D1" w:rsidRDefault="00C031D1" w:rsidP="00763FEF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FEF" w:rsidRPr="00C031D1">
        <w:rPr>
          <w:sz w:val="28"/>
          <w:szCs w:val="28"/>
        </w:rPr>
        <w:t xml:space="preserve">Организация работы по изготовлению лекарственных средств, требующих асептических условий. </w:t>
      </w:r>
    </w:p>
    <w:p w:rsidR="00763FEF" w:rsidRDefault="00763FEF" w:rsidP="00763FEF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031D1"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>Готовые лекарственные средства, их значение для ускорения отпуска населению и повышения производительности труда аптечных работников.</w:t>
      </w:r>
      <w:r>
        <w:rPr>
          <w:sz w:val="28"/>
          <w:szCs w:val="28"/>
        </w:rPr>
        <w:t xml:space="preserve"> </w:t>
      </w:r>
      <w:r w:rsidRPr="00763FEF">
        <w:rPr>
          <w:sz w:val="28"/>
          <w:szCs w:val="28"/>
        </w:rPr>
        <w:t>Ассортимент лекарственных средств, разрешенных к отпуску без рецепта врача.</w:t>
      </w:r>
    </w:p>
    <w:p w:rsidR="00C031D1" w:rsidRPr="00C031D1" w:rsidRDefault="00C031D1" w:rsidP="00C031D1">
      <w:pPr>
        <w:pStyle w:val="a5"/>
        <w:numPr>
          <w:ilvl w:val="0"/>
          <w:numId w:val="1"/>
        </w:numPr>
        <w:ind w:left="714" w:hanging="35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</w:t>
      </w:r>
      <w:r w:rsidR="00763FEF" w:rsidRPr="00C031D1">
        <w:rPr>
          <w:sz w:val="28"/>
          <w:szCs w:val="28"/>
        </w:rPr>
        <w:t>Работа с обращениями граждан. Законы «О защите прав потребителей», «Об обращениях граждан и юридических лиц</w:t>
      </w:r>
      <w:r w:rsidR="00763FEF" w:rsidRPr="00C031D1">
        <w:rPr>
          <w:sz w:val="32"/>
          <w:szCs w:val="28"/>
        </w:rPr>
        <w:t>».</w:t>
      </w:r>
      <w:r w:rsidRPr="00C031D1">
        <w:rPr>
          <w:sz w:val="28"/>
          <w:szCs w:val="28"/>
        </w:rPr>
        <w:t xml:space="preserve"> Книга замечаний и предложений. Форма, порядок выдачи и регистрации, порядок ведения и хранения книги.</w:t>
      </w:r>
    </w:p>
    <w:p w:rsidR="00C031D1" w:rsidRDefault="00C031D1" w:rsidP="00C031D1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031D1">
        <w:rPr>
          <w:sz w:val="28"/>
          <w:szCs w:val="28"/>
        </w:rPr>
        <w:t>Особенности выкладки лекарственных средств. Основные правила размещения товаров.</w:t>
      </w:r>
    </w:p>
    <w:p w:rsidR="00C031D1" w:rsidRDefault="00C031D1" w:rsidP="00C031D1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Методы и формы информации о лекарственных средствах.</w:t>
      </w:r>
    </w:p>
    <w:p w:rsidR="00C031D1" w:rsidRDefault="00C031D1" w:rsidP="00C031D1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31D1">
        <w:rPr>
          <w:sz w:val="28"/>
          <w:szCs w:val="28"/>
        </w:rPr>
        <w:t>Направления и формы проведения санитарно-просветительной работы.</w:t>
      </w:r>
      <w:r>
        <w:rPr>
          <w:sz w:val="28"/>
          <w:szCs w:val="28"/>
        </w:rPr>
        <w:t xml:space="preserve"> </w:t>
      </w:r>
      <w:r w:rsidRPr="00C031D1">
        <w:rPr>
          <w:sz w:val="28"/>
          <w:szCs w:val="28"/>
        </w:rPr>
        <w:t>Действующие НПА по вопросу рекламы лекарственных средств.</w:t>
      </w:r>
    </w:p>
    <w:p w:rsidR="00FE022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>Организация хранения лекарственных средств и других товаров аптечного ассортимента. Требования к помещениям хранения. Основные принципы хранения. Хранение лекарственных сре</w:t>
      </w:r>
      <w:proofErr w:type="gramStart"/>
      <w:r w:rsidRPr="00FE0220">
        <w:rPr>
          <w:sz w:val="28"/>
          <w:szCs w:val="28"/>
        </w:rPr>
        <w:t>дств в з</w:t>
      </w:r>
      <w:proofErr w:type="gramEnd"/>
      <w:r w:rsidRPr="00FE0220">
        <w:rPr>
          <w:sz w:val="28"/>
          <w:szCs w:val="28"/>
        </w:rPr>
        <w:t xml:space="preserve">ависимости от их физико-химических свойств. </w:t>
      </w:r>
      <w:proofErr w:type="gramStart"/>
      <w:r w:rsidRPr="00FE0220">
        <w:rPr>
          <w:sz w:val="28"/>
          <w:szCs w:val="28"/>
        </w:rPr>
        <w:t>Контроль за</w:t>
      </w:r>
      <w:proofErr w:type="gramEnd"/>
      <w:r w:rsidRPr="00FE0220">
        <w:rPr>
          <w:sz w:val="28"/>
          <w:szCs w:val="28"/>
        </w:rPr>
        <w:t xml:space="preserve"> своевременной реализацией лекарственных средств.</w:t>
      </w:r>
    </w:p>
    <w:p w:rsidR="00FE022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>Организация хранения изделий медицинского назначения.</w:t>
      </w:r>
    </w:p>
    <w:p w:rsidR="00FE022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E0220">
        <w:rPr>
          <w:sz w:val="28"/>
          <w:szCs w:val="28"/>
        </w:rPr>
        <w:t xml:space="preserve"> Особенности хранения лекарственных средств списка</w:t>
      </w:r>
      <w:proofErr w:type="gramStart"/>
      <w:r w:rsidR="00204F9C"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>А</w:t>
      </w:r>
      <w:proofErr w:type="gramEnd"/>
      <w:r w:rsidRPr="00FE0220">
        <w:rPr>
          <w:sz w:val="28"/>
          <w:szCs w:val="28"/>
        </w:rPr>
        <w:t xml:space="preserve">, наркотических средств и психотропных веществ. Требования к помещениям хранения, степени их </w:t>
      </w:r>
      <w:proofErr w:type="spellStart"/>
      <w:r w:rsidRPr="00FE0220">
        <w:rPr>
          <w:sz w:val="28"/>
          <w:szCs w:val="28"/>
        </w:rPr>
        <w:t>укрепленности</w:t>
      </w:r>
      <w:proofErr w:type="spellEnd"/>
      <w:r w:rsidRPr="00FE0220">
        <w:rPr>
          <w:sz w:val="28"/>
          <w:szCs w:val="28"/>
        </w:rPr>
        <w:t>. Действующие НПА по вопросу организации и правил хранения лекарственных средств, ИМН, лекарственных средств списка</w:t>
      </w:r>
      <w:proofErr w:type="gramStart"/>
      <w:r w:rsidRPr="00FE0220">
        <w:rPr>
          <w:sz w:val="28"/>
          <w:szCs w:val="28"/>
        </w:rPr>
        <w:t xml:space="preserve"> А</w:t>
      </w:r>
      <w:proofErr w:type="gramEnd"/>
      <w:r w:rsidRPr="00FE0220">
        <w:rPr>
          <w:sz w:val="28"/>
          <w:szCs w:val="28"/>
        </w:rPr>
        <w:t>, наркотических средств и психотропных веществ.</w:t>
      </w:r>
    </w:p>
    <w:p w:rsidR="0029510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>
        <w:rPr>
          <w:szCs w:val="28"/>
        </w:rPr>
        <w:t xml:space="preserve"> </w:t>
      </w:r>
      <w:r w:rsidR="00295100" w:rsidRPr="00FE0220">
        <w:rPr>
          <w:sz w:val="28"/>
          <w:szCs w:val="28"/>
        </w:rPr>
        <w:t>Организация лабораторных и фасовочных работ.</w:t>
      </w:r>
      <w:r>
        <w:rPr>
          <w:sz w:val="28"/>
          <w:szCs w:val="28"/>
        </w:rPr>
        <w:t xml:space="preserve"> </w:t>
      </w:r>
      <w:r w:rsidR="00295100" w:rsidRPr="00FE0220">
        <w:rPr>
          <w:sz w:val="28"/>
          <w:szCs w:val="28"/>
        </w:rPr>
        <w:t>Права и обязанности провизора-технолога, занятого изготовлением внутриаптечной заготовки и фасовки.</w:t>
      </w:r>
    </w:p>
    <w:p w:rsidR="00FE022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 xml:space="preserve">Задачи аптеки </w:t>
      </w:r>
      <w:r w:rsidRPr="00DD719C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D719C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(больничной аптеки)</w:t>
      </w:r>
      <w:r w:rsidRPr="00FE0220">
        <w:rPr>
          <w:sz w:val="28"/>
          <w:szCs w:val="28"/>
        </w:rPr>
        <w:t>, функции категории и группы, особенности организации работы.</w:t>
      </w:r>
    </w:p>
    <w:p w:rsidR="00FE022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>Проектирование, оборудование и оснащение аптеки организации здравоохранения (больничной аптеки).</w:t>
      </w:r>
    </w:p>
    <w:p w:rsidR="00FE0220" w:rsidRDefault="00FE0220" w:rsidP="00FE02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 xml:space="preserve">Порядок оформления требований (заявок) на лекарственные средства и другие товары аптечного ассортимента для отделений и кабинетов организаций здравоохранения. </w:t>
      </w:r>
    </w:p>
    <w:p w:rsidR="00FE0220" w:rsidRPr="00FE0220" w:rsidRDefault="00FE0220" w:rsidP="00FE02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>Особенности приобретения, хранения, реализации и использования наркотических средств, психотропных веществ.</w:t>
      </w:r>
    </w:p>
    <w:p w:rsidR="0029510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>
        <w:rPr>
          <w:sz w:val="36"/>
          <w:szCs w:val="28"/>
        </w:rPr>
        <w:t xml:space="preserve"> </w:t>
      </w:r>
      <w:r w:rsidR="00295100" w:rsidRPr="00FE0220">
        <w:rPr>
          <w:sz w:val="28"/>
          <w:szCs w:val="28"/>
        </w:rPr>
        <w:t>Правила оформления требований на наркотические средства, психотропные вещества, лекарственные средства списка «А», спирт этиловый и другие лекарственные средства, правила их отпуска.</w:t>
      </w:r>
    </w:p>
    <w:p w:rsidR="00FE022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>Основные разделы инструкции по санитарно-гигиеническому режиму. Требования, предъявляемые к помещениям и оборудованию; санитарное содержание помещений, оборудования, инвентаря, прилегающей к зданию территории.</w:t>
      </w:r>
    </w:p>
    <w:p w:rsidR="00FE022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 xml:space="preserve">Требования к личной гигиене персонала аптеки. </w:t>
      </w:r>
    </w:p>
    <w:p w:rsidR="00FE0220" w:rsidRPr="00FE0220" w:rsidRDefault="00FE0220" w:rsidP="00FE0220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 </w:t>
      </w:r>
      <w:r w:rsidRPr="00FE0220">
        <w:rPr>
          <w:sz w:val="28"/>
          <w:szCs w:val="28"/>
        </w:rPr>
        <w:t xml:space="preserve">Санитарно-гигиенические требования при изготовлении лекарственных форм, получении, транспортировке и хранении очищенной воды и воды для инъекций. </w:t>
      </w:r>
      <w:r>
        <w:rPr>
          <w:sz w:val="28"/>
          <w:szCs w:val="28"/>
        </w:rPr>
        <w:t xml:space="preserve"> </w:t>
      </w:r>
      <w:proofErr w:type="gramStart"/>
      <w:r w:rsidRPr="00FE0220">
        <w:rPr>
          <w:sz w:val="28"/>
          <w:szCs w:val="28"/>
        </w:rPr>
        <w:t>Действующие</w:t>
      </w:r>
      <w:proofErr w:type="gramEnd"/>
      <w:r w:rsidRPr="00FE0220">
        <w:rPr>
          <w:sz w:val="28"/>
          <w:szCs w:val="28"/>
        </w:rPr>
        <w:t xml:space="preserve"> НПА по вопросу санитарно-гигиенического режима аптек.</w:t>
      </w:r>
    </w:p>
    <w:p w:rsidR="00295100" w:rsidRPr="00B3503D" w:rsidRDefault="00FE0220" w:rsidP="001469D9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 </w:t>
      </w:r>
      <w:r w:rsidR="001469D9">
        <w:rPr>
          <w:sz w:val="28"/>
          <w:szCs w:val="28"/>
        </w:rPr>
        <w:t xml:space="preserve"> </w:t>
      </w:r>
      <w:r w:rsidR="001469D9" w:rsidRPr="00B3503D">
        <w:rPr>
          <w:sz w:val="28"/>
          <w:szCs w:val="28"/>
        </w:rPr>
        <w:t>Государственная политика в сфере производства лекарственных средств.</w:t>
      </w:r>
      <w:r w:rsidR="001469D9" w:rsidRPr="00B3503D">
        <w:rPr>
          <w:b/>
          <w:sz w:val="28"/>
          <w:szCs w:val="28"/>
        </w:rPr>
        <w:t xml:space="preserve"> </w:t>
      </w:r>
      <w:r w:rsidR="001469D9" w:rsidRPr="00B3503D">
        <w:rPr>
          <w:sz w:val="28"/>
          <w:szCs w:val="28"/>
        </w:rPr>
        <w:t xml:space="preserve">Фармацевтическая логистика. Каналы товародвижения. </w:t>
      </w:r>
      <w:r w:rsidR="00295100" w:rsidRPr="00B3503D">
        <w:rPr>
          <w:sz w:val="28"/>
          <w:szCs w:val="28"/>
        </w:rPr>
        <w:t xml:space="preserve">Общая характеристика фармацевтической промышленности. </w:t>
      </w:r>
      <w:r w:rsidR="00E97621" w:rsidRPr="00B3503D">
        <w:rPr>
          <w:sz w:val="28"/>
          <w:szCs w:val="28"/>
        </w:rPr>
        <w:t>Холдинг «</w:t>
      </w:r>
      <w:proofErr w:type="spellStart"/>
      <w:r w:rsidR="00E97621" w:rsidRPr="00B3503D">
        <w:rPr>
          <w:sz w:val="28"/>
          <w:szCs w:val="28"/>
        </w:rPr>
        <w:t>Белфармпром</w:t>
      </w:r>
      <w:proofErr w:type="spellEnd"/>
      <w:r w:rsidR="00E97621" w:rsidRPr="00B3503D">
        <w:rPr>
          <w:sz w:val="28"/>
          <w:szCs w:val="28"/>
        </w:rPr>
        <w:t>»</w:t>
      </w:r>
      <w:r w:rsidR="00295100" w:rsidRPr="00B3503D">
        <w:rPr>
          <w:sz w:val="28"/>
          <w:szCs w:val="28"/>
        </w:rPr>
        <w:t>.</w:t>
      </w:r>
      <w:r w:rsidR="001469D9" w:rsidRPr="00B3503D">
        <w:rPr>
          <w:sz w:val="28"/>
          <w:szCs w:val="28"/>
        </w:rPr>
        <w:t xml:space="preserve"> </w:t>
      </w:r>
      <w:r w:rsidR="00295100" w:rsidRPr="00B3503D">
        <w:rPr>
          <w:sz w:val="28"/>
          <w:szCs w:val="28"/>
        </w:rPr>
        <w:t xml:space="preserve">Белорусская фармацевтическая промышленность: </w:t>
      </w:r>
      <w:r w:rsidR="00295100" w:rsidRPr="00B3503D">
        <w:rPr>
          <w:sz w:val="28"/>
          <w:szCs w:val="28"/>
        </w:rPr>
        <w:lastRenderedPageBreak/>
        <w:t>РУП «</w:t>
      </w:r>
      <w:proofErr w:type="spellStart"/>
      <w:r w:rsidR="00295100" w:rsidRPr="00B3503D">
        <w:rPr>
          <w:sz w:val="28"/>
          <w:szCs w:val="28"/>
        </w:rPr>
        <w:t>Белмедпрепараты</w:t>
      </w:r>
      <w:proofErr w:type="spellEnd"/>
      <w:r w:rsidR="00295100" w:rsidRPr="00B3503D">
        <w:rPr>
          <w:sz w:val="28"/>
          <w:szCs w:val="28"/>
        </w:rPr>
        <w:t>», ОАО «</w:t>
      </w:r>
      <w:proofErr w:type="spellStart"/>
      <w:r w:rsidR="00295100" w:rsidRPr="00B3503D">
        <w:rPr>
          <w:sz w:val="28"/>
          <w:szCs w:val="28"/>
        </w:rPr>
        <w:t>Борисовский</w:t>
      </w:r>
      <w:proofErr w:type="spellEnd"/>
      <w:r w:rsidR="00295100" w:rsidRPr="00B3503D">
        <w:rPr>
          <w:sz w:val="28"/>
          <w:szCs w:val="28"/>
        </w:rPr>
        <w:t xml:space="preserve"> завод медицинских препаратов», УП «</w:t>
      </w:r>
      <w:proofErr w:type="spellStart"/>
      <w:r w:rsidR="00295100" w:rsidRPr="00B3503D">
        <w:rPr>
          <w:sz w:val="28"/>
          <w:szCs w:val="28"/>
        </w:rPr>
        <w:t>Минскинтеркапс</w:t>
      </w:r>
      <w:proofErr w:type="spellEnd"/>
      <w:r w:rsidR="00295100" w:rsidRPr="00B3503D">
        <w:rPr>
          <w:sz w:val="28"/>
          <w:szCs w:val="28"/>
        </w:rPr>
        <w:t>», ОАО «</w:t>
      </w:r>
      <w:proofErr w:type="spellStart"/>
      <w:r w:rsidR="00295100" w:rsidRPr="00B3503D">
        <w:rPr>
          <w:sz w:val="28"/>
          <w:szCs w:val="28"/>
        </w:rPr>
        <w:t>Несвижский</w:t>
      </w:r>
      <w:proofErr w:type="spellEnd"/>
      <w:r w:rsidR="00295100" w:rsidRPr="00B3503D">
        <w:rPr>
          <w:sz w:val="28"/>
          <w:szCs w:val="28"/>
        </w:rPr>
        <w:t xml:space="preserve"> завод медицинских препаратов», ОАО «</w:t>
      </w:r>
      <w:proofErr w:type="spellStart"/>
      <w:r w:rsidR="00295100" w:rsidRPr="00B3503D">
        <w:rPr>
          <w:sz w:val="28"/>
          <w:szCs w:val="28"/>
        </w:rPr>
        <w:t>Экзон</w:t>
      </w:r>
      <w:proofErr w:type="spellEnd"/>
      <w:r w:rsidR="00295100" w:rsidRPr="00B3503D">
        <w:rPr>
          <w:sz w:val="28"/>
          <w:szCs w:val="28"/>
        </w:rPr>
        <w:t>», ООО «</w:t>
      </w:r>
      <w:proofErr w:type="spellStart"/>
      <w:r w:rsidR="00295100" w:rsidRPr="00B3503D">
        <w:rPr>
          <w:sz w:val="28"/>
          <w:szCs w:val="28"/>
        </w:rPr>
        <w:t>Фармтехнология</w:t>
      </w:r>
      <w:proofErr w:type="spellEnd"/>
      <w:r w:rsidR="00295100" w:rsidRPr="00B3503D">
        <w:rPr>
          <w:sz w:val="28"/>
          <w:szCs w:val="28"/>
        </w:rPr>
        <w:t>», СП ООО «</w:t>
      </w:r>
      <w:proofErr w:type="spellStart"/>
      <w:r w:rsidR="00295100" w:rsidRPr="00B3503D">
        <w:rPr>
          <w:sz w:val="28"/>
          <w:szCs w:val="28"/>
        </w:rPr>
        <w:t>Фармлэнд</w:t>
      </w:r>
      <w:proofErr w:type="spellEnd"/>
      <w:r w:rsidR="00295100" w:rsidRPr="00B3503D">
        <w:rPr>
          <w:sz w:val="28"/>
          <w:szCs w:val="28"/>
        </w:rPr>
        <w:t>», СООО «</w:t>
      </w:r>
      <w:proofErr w:type="spellStart"/>
      <w:r w:rsidR="00295100" w:rsidRPr="00B3503D">
        <w:rPr>
          <w:sz w:val="28"/>
          <w:szCs w:val="28"/>
        </w:rPr>
        <w:t>Лекфарм</w:t>
      </w:r>
      <w:proofErr w:type="spellEnd"/>
      <w:r w:rsidR="00295100" w:rsidRPr="00B3503D">
        <w:rPr>
          <w:sz w:val="28"/>
          <w:szCs w:val="28"/>
        </w:rPr>
        <w:t>», СООО «</w:t>
      </w:r>
      <w:proofErr w:type="spellStart"/>
      <w:r w:rsidR="00295100" w:rsidRPr="00B3503D">
        <w:rPr>
          <w:sz w:val="28"/>
          <w:szCs w:val="28"/>
        </w:rPr>
        <w:t>ТрайплФарм</w:t>
      </w:r>
      <w:proofErr w:type="spellEnd"/>
      <w:r w:rsidR="00295100" w:rsidRPr="00B3503D">
        <w:rPr>
          <w:sz w:val="28"/>
          <w:szCs w:val="28"/>
        </w:rPr>
        <w:t>», ООО «</w:t>
      </w:r>
      <w:proofErr w:type="spellStart"/>
      <w:r w:rsidR="00295100" w:rsidRPr="00B3503D">
        <w:rPr>
          <w:sz w:val="28"/>
          <w:szCs w:val="28"/>
        </w:rPr>
        <w:t>Падис</w:t>
      </w:r>
      <w:proofErr w:type="spellEnd"/>
      <w:proofErr w:type="gramStart"/>
      <w:r w:rsidR="00295100" w:rsidRPr="00B3503D">
        <w:rPr>
          <w:sz w:val="28"/>
          <w:szCs w:val="28"/>
        </w:rPr>
        <w:t xml:space="preserve"> С</w:t>
      </w:r>
      <w:proofErr w:type="gramEnd"/>
      <w:r w:rsidR="00295100" w:rsidRPr="00B3503D">
        <w:rPr>
          <w:sz w:val="28"/>
          <w:szCs w:val="28"/>
        </w:rPr>
        <w:t>», НПК «Биотест», ООО «Калина», ООО «Рубикон», ГП «</w:t>
      </w:r>
      <w:proofErr w:type="spellStart"/>
      <w:r w:rsidR="00295100" w:rsidRPr="00B3503D">
        <w:rPr>
          <w:sz w:val="28"/>
          <w:szCs w:val="28"/>
        </w:rPr>
        <w:t>Академфарм</w:t>
      </w:r>
      <w:proofErr w:type="spellEnd"/>
      <w:r w:rsidR="00295100" w:rsidRPr="00B3503D">
        <w:rPr>
          <w:sz w:val="28"/>
          <w:szCs w:val="28"/>
        </w:rPr>
        <w:t>», ЗАО «</w:t>
      </w:r>
      <w:proofErr w:type="spellStart"/>
      <w:r w:rsidR="00295100" w:rsidRPr="00B3503D">
        <w:rPr>
          <w:sz w:val="28"/>
          <w:szCs w:val="28"/>
        </w:rPr>
        <w:t>БелАсептика</w:t>
      </w:r>
      <w:proofErr w:type="spellEnd"/>
      <w:r w:rsidR="00295100" w:rsidRPr="00B3503D">
        <w:rPr>
          <w:sz w:val="28"/>
          <w:szCs w:val="28"/>
        </w:rPr>
        <w:t>», ОАО «</w:t>
      </w:r>
      <w:proofErr w:type="spellStart"/>
      <w:r w:rsidR="00295100" w:rsidRPr="00B3503D">
        <w:rPr>
          <w:sz w:val="28"/>
          <w:szCs w:val="28"/>
        </w:rPr>
        <w:t>БелВитунифарм</w:t>
      </w:r>
      <w:proofErr w:type="spellEnd"/>
      <w:r w:rsidR="00295100" w:rsidRPr="00B3503D">
        <w:rPr>
          <w:sz w:val="28"/>
          <w:szCs w:val="28"/>
        </w:rPr>
        <w:t>», НПРУП «</w:t>
      </w:r>
      <w:proofErr w:type="spellStart"/>
      <w:r w:rsidR="00295100" w:rsidRPr="00B3503D">
        <w:rPr>
          <w:sz w:val="28"/>
          <w:szCs w:val="28"/>
        </w:rPr>
        <w:t>Диалек</w:t>
      </w:r>
      <w:proofErr w:type="spellEnd"/>
      <w:r w:rsidR="00295100" w:rsidRPr="00B3503D">
        <w:rPr>
          <w:sz w:val="28"/>
          <w:szCs w:val="28"/>
        </w:rPr>
        <w:t>».</w:t>
      </w:r>
    </w:p>
    <w:p w:rsidR="001469D9" w:rsidRPr="00B3503D" w:rsidRDefault="001469D9" w:rsidP="001469D9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 w:rsidRPr="00B3503D">
        <w:rPr>
          <w:sz w:val="28"/>
          <w:szCs w:val="28"/>
        </w:rPr>
        <w:t xml:space="preserve"> Надлежащая практика оптовой реализации. Порядок приемки товаров на аптечный склад.  Приемка товаров по количеству и качеству. Действующие НПА по вопросу организации работы аптечных складов.</w:t>
      </w:r>
    </w:p>
    <w:p w:rsidR="001469D9" w:rsidRPr="001469D9" w:rsidRDefault="001469D9" w:rsidP="001469D9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 w:rsidRPr="00B3503D">
        <w:rPr>
          <w:sz w:val="28"/>
          <w:szCs w:val="28"/>
        </w:rPr>
        <w:t xml:space="preserve"> </w:t>
      </w:r>
      <w:r w:rsidRPr="00B3503D">
        <w:rPr>
          <w:sz w:val="36"/>
          <w:szCs w:val="28"/>
        </w:rPr>
        <w:t xml:space="preserve"> </w:t>
      </w:r>
      <w:r w:rsidRPr="00B3503D">
        <w:rPr>
          <w:sz w:val="28"/>
          <w:szCs w:val="28"/>
        </w:rPr>
        <w:t xml:space="preserve">Особенности хранения и отпуска наркотических средств и психотропных веществ аптечным складом. Требования, предъявляемые к помещениям хранения. </w:t>
      </w:r>
      <w:proofErr w:type="gramStart"/>
      <w:r w:rsidRPr="00B3503D">
        <w:rPr>
          <w:sz w:val="28"/>
          <w:szCs w:val="28"/>
        </w:rPr>
        <w:t>Контроль за</w:t>
      </w:r>
      <w:proofErr w:type="gramEnd"/>
      <w:r w:rsidRPr="00B3503D">
        <w:rPr>
          <w:sz w:val="28"/>
          <w:szCs w:val="28"/>
        </w:rPr>
        <w:t xml:space="preserve"> качеством лекарственных средств.  Сроки годности лекарственных средств. Оптовая реализация лекарственных средств. Действующие</w:t>
      </w:r>
      <w:r w:rsidRPr="001469D9">
        <w:rPr>
          <w:sz w:val="28"/>
          <w:szCs w:val="28"/>
        </w:rPr>
        <w:t xml:space="preserve"> НПА по вопросу правил хранения лекарственных средств и других товаров аптечного ассортимента.</w:t>
      </w:r>
    </w:p>
    <w:p w:rsidR="00295100" w:rsidRPr="001469D9" w:rsidRDefault="001469D9" w:rsidP="001469D9">
      <w:pPr>
        <w:pStyle w:val="a5"/>
        <w:numPr>
          <w:ilvl w:val="0"/>
          <w:numId w:val="1"/>
        </w:numPr>
        <w:ind w:left="714" w:hanging="357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 </w:t>
      </w:r>
      <w:r w:rsidR="00295100" w:rsidRPr="001469D9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о </w:t>
      </w:r>
      <w:r w:rsidR="00295100" w:rsidRPr="001469D9">
        <w:rPr>
          <w:sz w:val="28"/>
          <w:szCs w:val="28"/>
        </w:rPr>
        <w:t>безопасности, эффективности и качества лекарственного средства. Назначение контрольно-разрешительной системы.</w:t>
      </w:r>
    </w:p>
    <w:p w:rsidR="001469D9" w:rsidRDefault="001469D9" w:rsidP="001469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69D9">
        <w:rPr>
          <w:sz w:val="28"/>
          <w:szCs w:val="28"/>
        </w:rPr>
        <w:t>Порядок проведения государственного контроля качества лекарственных средств.</w:t>
      </w:r>
      <w:r>
        <w:rPr>
          <w:sz w:val="28"/>
          <w:szCs w:val="28"/>
        </w:rPr>
        <w:t xml:space="preserve"> </w:t>
      </w:r>
      <w:r w:rsidRPr="001469D9">
        <w:rPr>
          <w:sz w:val="28"/>
          <w:szCs w:val="28"/>
        </w:rPr>
        <w:t>Действующие НПА по вопросу государственного контроля качества лекарственных средств.</w:t>
      </w:r>
    </w:p>
    <w:p w:rsidR="001469D9" w:rsidRDefault="001469D9" w:rsidP="001469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69D9">
        <w:rPr>
          <w:sz w:val="28"/>
          <w:szCs w:val="28"/>
        </w:rPr>
        <w:t>Порядок проведения государственной регистрации лекарственных средств, фармацевтических субстанций.</w:t>
      </w:r>
      <w:r>
        <w:rPr>
          <w:sz w:val="28"/>
          <w:szCs w:val="28"/>
        </w:rPr>
        <w:t xml:space="preserve"> </w:t>
      </w:r>
      <w:r w:rsidRPr="001469D9">
        <w:rPr>
          <w:sz w:val="28"/>
          <w:szCs w:val="28"/>
        </w:rPr>
        <w:t>Действующие НПА по вопросу регистрации лекарственных средств.</w:t>
      </w:r>
    </w:p>
    <w:p w:rsidR="001469D9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9D9" w:rsidRPr="009A5F4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и функции, оснащение</w:t>
      </w:r>
      <w:r w:rsidR="001469D9" w:rsidRPr="009A5F4D">
        <w:rPr>
          <w:sz w:val="28"/>
          <w:szCs w:val="28"/>
        </w:rPr>
        <w:t xml:space="preserve"> испытательной (контрольно-аналитической) лаборатории.</w:t>
      </w:r>
    </w:p>
    <w:p w:rsidR="009A5F4D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F4D">
        <w:rPr>
          <w:sz w:val="28"/>
          <w:szCs w:val="28"/>
        </w:rPr>
        <w:t>Виды внутриаптечного контроля и порядок его проведения.</w:t>
      </w:r>
      <w:r>
        <w:rPr>
          <w:sz w:val="28"/>
          <w:szCs w:val="28"/>
        </w:rPr>
        <w:t xml:space="preserve"> </w:t>
      </w:r>
      <w:r w:rsidRPr="009A5F4D">
        <w:rPr>
          <w:sz w:val="28"/>
          <w:szCs w:val="28"/>
        </w:rPr>
        <w:t>Действующие НПА по вопросу внутриаптечного контроля качества лекарственных средств.</w:t>
      </w:r>
    </w:p>
    <w:p w:rsidR="009A5F4D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получения товаров структурными подразделениями и их учет. Порядок составления товарных отчетов.</w:t>
      </w:r>
    </w:p>
    <w:p w:rsidR="009A5F4D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F4D">
        <w:rPr>
          <w:sz w:val="28"/>
          <w:szCs w:val="28"/>
        </w:rPr>
        <w:t>Задачи и требования, предъявляемые к хозяйственному учету. Учетные измерители.  Виды учета. Особенности организации учета в аптеках.</w:t>
      </w:r>
      <w:r>
        <w:rPr>
          <w:sz w:val="28"/>
          <w:szCs w:val="28"/>
        </w:rPr>
        <w:t xml:space="preserve"> </w:t>
      </w:r>
      <w:proofErr w:type="gramStart"/>
      <w:r w:rsidRPr="009A5F4D">
        <w:rPr>
          <w:sz w:val="28"/>
          <w:szCs w:val="28"/>
        </w:rPr>
        <w:t>Действующие</w:t>
      </w:r>
      <w:proofErr w:type="gramEnd"/>
      <w:r w:rsidRPr="009A5F4D">
        <w:rPr>
          <w:sz w:val="28"/>
          <w:szCs w:val="28"/>
        </w:rPr>
        <w:t xml:space="preserve"> НПА по вопросу учета в аптеках.</w:t>
      </w:r>
    </w:p>
    <w:p w:rsidR="009A5F4D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и порядок проведения лабораторных и фасовочных работ в аптеке. </w:t>
      </w:r>
      <w:r w:rsidRPr="00DD719C">
        <w:rPr>
          <w:sz w:val="28"/>
          <w:szCs w:val="28"/>
        </w:rPr>
        <w:t>Учет лабораторных и фасовочных работ.</w:t>
      </w:r>
    </w:p>
    <w:p w:rsidR="009A5F4D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Перечень лекарственных средств, подлежащих предметно-количественному учету.</w:t>
      </w:r>
      <w:r>
        <w:rPr>
          <w:sz w:val="28"/>
          <w:szCs w:val="28"/>
        </w:rPr>
        <w:t xml:space="preserve">  Порядок ведения учета. </w:t>
      </w:r>
      <w:r w:rsidRPr="00DD719C">
        <w:rPr>
          <w:sz w:val="28"/>
          <w:szCs w:val="28"/>
        </w:rPr>
        <w:t>Нормы естественной убыли при количественном учете.</w:t>
      </w:r>
    </w:p>
    <w:p w:rsidR="009A5F4D" w:rsidRPr="009A5F4D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F4D">
        <w:rPr>
          <w:sz w:val="28"/>
          <w:szCs w:val="28"/>
        </w:rPr>
        <w:t>Порядок оформления документации при отпуске лекарственных средств бесплатно и на льготных условиях.</w:t>
      </w:r>
    </w:p>
    <w:p w:rsidR="009A5F4D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заказа товаров</w:t>
      </w:r>
      <w:r w:rsidRPr="00DD719C">
        <w:rPr>
          <w:sz w:val="28"/>
          <w:szCs w:val="28"/>
        </w:rPr>
        <w:t xml:space="preserve"> в аптечном складе. Порядок приемки товаров в аптеке. Приемочный контроль. Учет поступивших товаров в аптеке.</w:t>
      </w:r>
    </w:p>
    <w:p w:rsidR="009A5F4D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D719C">
        <w:rPr>
          <w:sz w:val="28"/>
          <w:szCs w:val="28"/>
        </w:rPr>
        <w:t>Понятие о товарообороте, его виды. Значение товарооборота для финансово-хозяйственной деятельности аптеки.</w:t>
      </w:r>
    </w:p>
    <w:p w:rsidR="009A5F4D" w:rsidRDefault="009A5F4D" w:rsidP="009A5F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F4D">
        <w:rPr>
          <w:sz w:val="28"/>
          <w:szCs w:val="28"/>
        </w:rPr>
        <w:t>Понятие о розничном товарообороте. Составляющие розничного товарооборота.</w:t>
      </w:r>
      <w:r>
        <w:rPr>
          <w:sz w:val="28"/>
          <w:szCs w:val="28"/>
        </w:rPr>
        <w:t xml:space="preserve"> </w:t>
      </w:r>
      <w:r w:rsidRPr="009A5F4D">
        <w:rPr>
          <w:sz w:val="28"/>
          <w:szCs w:val="28"/>
        </w:rPr>
        <w:t>Правила розничной реализации в хозрасчетной аптеке. Учет розничного товарооборота (объема реализации).</w:t>
      </w:r>
    </w:p>
    <w:p w:rsidR="009A5F4D" w:rsidRPr="00153E8F" w:rsidRDefault="009A5F4D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F4D">
        <w:rPr>
          <w:sz w:val="28"/>
          <w:szCs w:val="28"/>
        </w:rPr>
        <w:t>Понятие объема реализации лекарственных средств и других товаров организациям здравоохранения и иным организациям по безналичному расчету. Составляющие объема реализации. Правила реализации по безналичному расчету. Понятие дебиторской и кредиторской задолженностей.</w:t>
      </w:r>
    </w:p>
    <w:p w:rsidR="005066B8" w:rsidRDefault="005066B8" w:rsidP="005066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Учет лекарственных средств индивидуального изготовления. Учет готовых лекарственных средств Учет внутриаптечной заготовки и фасовки</w:t>
      </w:r>
      <w:r>
        <w:rPr>
          <w:sz w:val="28"/>
          <w:szCs w:val="28"/>
        </w:rPr>
        <w:t xml:space="preserve">. Значение готовых лекарственных </w:t>
      </w:r>
      <w:r w:rsidRPr="00DD719C">
        <w:rPr>
          <w:sz w:val="28"/>
          <w:szCs w:val="28"/>
        </w:rPr>
        <w:t>средств, их удельный вес в общей рецептуре аптеки.</w:t>
      </w:r>
    </w:p>
    <w:p w:rsidR="005066B8" w:rsidRDefault="005066B8" w:rsidP="005066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Отчетность материально-ответственных лиц. Товарные отчеты.</w:t>
      </w:r>
      <w:r w:rsidRPr="005066B8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Действующие НПА по вопросу учета отпуска товаров в аптеках.</w:t>
      </w:r>
    </w:p>
    <w:p w:rsidR="005066B8" w:rsidRDefault="005066B8" w:rsidP="005066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6B8">
        <w:rPr>
          <w:sz w:val="28"/>
          <w:szCs w:val="28"/>
        </w:rPr>
        <w:t>Правила ведения кассовых операций в Республике Беларусь. Порядок использования кассовых суммирующих аппаратов и специальных компьютерных систем для приема наличных денежных сре</w:t>
      </w:r>
      <w:proofErr w:type="gramStart"/>
      <w:r w:rsidRPr="005066B8">
        <w:rPr>
          <w:sz w:val="28"/>
          <w:szCs w:val="28"/>
        </w:rPr>
        <w:t>дств пр</w:t>
      </w:r>
      <w:proofErr w:type="gramEnd"/>
      <w:r w:rsidRPr="005066B8">
        <w:rPr>
          <w:sz w:val="28"/>
          <w:szCs w:val="28"/>
        </w:rPr>
        <w:t xml:space="preserve">и реализации товаров. Виды приходных и расходных операций по кассе аптеки. </w:t>
      </w:r>
    </w:p>
    <w:p w:rsidR="005066B8" w:rsidRDefault="00661DB1" w:rsidP="005066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6B8" w:rsidRPr="00923153">
        <w:rPr>
          <w:sz w:val="28"/>
          <w:szCs w:val="28"/>
        </w:rPr>
        <w:t xml:space="preserve">Учет основных средств и отдельных предметов в составе оборотных средств. </w:t>
      </w:r>
      <w:r w:rsidR="005066B8" w:rsidRPr="00DD719C">
        <w:rPr>
          <w:sz w:val="28"/>
          <w:szCs w:val="28"/>
        </w:rPr>
        <w:t>Оценка основных средств, виды износа.</w:t>
      </w:r>
    </w:p>
    <w:p w:rsidR="005066B8" w:rsidRDefault="00661DB1" w:rsidP="005066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Учет расх</w:t>
      </w:r>
      <w:r>
        <w:rPr>
          <w:sz w:val="28"/>
          <w:szCs w:val="28"/>
        </w:rPr>
        <w:t xml:space="preserve">ода товаров на хозяйственные и </w:t>
      </w:r>
      <w:r w:rsidRPr="00DD719C">
        <w:rPr>
          <w:sz w:val="28"/>
          <w:szCs w:val="28"/>
        </w:rPr>
        <w:t>технологические нужды, учет товарных потерь. Учет вспомогательных ма</w:t>
      </w:r>
      <w:r>
        <w:rPr>
          <w:sz w:val="28"/>
          <w:szCs w:val="28"/>
        </w:rPr>
        <w:t>териалов, тары</w:t>
      </w:r>
      <w:r w:rsidRPr="00DD719C">
        <w:rPr>
          <w:sz w:val="28"/>
          <w:szCs w:val="28"/>
        </w:rPr>
        <w:t>.</w:t>
      </w:r>
    </w:p>
    <w:p w:rsidR="00661DB1" w:rsidRDefault="00661DB1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1DB1">
        <w:rPr>
          <w:sz w:val="28"/>
          <w:szCs w:val="28"/>
        </w:rPr>
        <w:t>Задачи, виды инвентаризации. Порядок проведения, оформление документации.</w:t>
      </w:r>
      <w:r>
        <w:rPr>
          <w:sz w:val="28"/>
          <w:szCs w:val="28"/>
        </w:rPr>
        <w:t xml:space="preserve"> </w:t>
      </w:r>
      <w:r w:rsidRPr="00661DB1">
        <w:rPr>
          <w:sz w:val="28"/>
          <w:szCs w:val="28"/>
        </w:rPr>
        <w:t>Нормы естественной убыли при суммовом учете. Порядок начисления и списания. Переоценка товарно-материальных ценностей.</w:t>
      </w:r>
    </w:p>
    <w:p w:rsidR="00661DB1" w:rsidRDefault="00661DB1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1DB1">
        <w:rPr>
          <w:sz w:val="28"/>
          <w:szCs w:val="28"/>
        </w:rPr>
        <w:t xml:space="preserve">Требования, предъявляемые к отчетности. Виды отчетов, сроки составления. </w:t>
      </w:r>
    </w:p>
    <w:p w:rsidR="00661DB1" w:rsidRDefault="00661DB1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1DB1">
        <w:rPr>
          <w:sz w:val="28"/>
          <w:szCs w:val="28"/>
        </w:rPr>
        <w:t>Отчет аптеки о финансово-хозяйственной деятельности, его разделы.</w:t>
      </w:r>
    </w:p>
    <w:p w:rsidR="00661DB1" w:rsidRDefault="00661DB1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1DB1">
        <w:rPr>
          <w:sz w:val="28"/>
          <w:szCs w:val="28"/>
        </w:rPr>
        <w:t>Типовые штаты и штатные нормативы.</w:t>
      </w:r>
      <w:r>
        <w:rPr>
          <w:sz w:val="28"/>
          <w:szCs w:val="28"/>
        </w:rPr>
        <w:t xml:space="preserve"> Р</w:t>
      </w:r>
      <w:r w:rsidRPr="00DD719C">
        <w:rPr>
          <w:sz w:val="28"/>
          <w:szCs w:val="28"/>
        </w:rPr>
        <w:t>асчет числа штатных единиц в апте</w:t>
      </w:r>
      <w:r>
        <w:rPr>
          <w:sz w:val="28"/>
          <w:szCs w:val="28"/>
        </w:rPr>
        <w:t>ка</w:t>
      </w:r>
      <w:r w:rsidRPr="00DD719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661DB1">
        <w:rPr>
          <w:sz w:val="28"/>
          <w:szCs w:val="28"/>
        </w:rPr>
        <w:t>Действующие НПА по вопросу порядка занятия должностей в аптеках.</w:t>
      </w:r>
    </w:p>
    <w:p w:rsidR="00661DB1" w:rsidRDefault="00661DB1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Формы и система оплаты труда, виды заработной платы, надбавки и доплаты к заработной плате.</w:t>
      </w:r>
      <w:r>
        <w:rPr>
          <w:sz w:val="28"/>
          <w:szCs w:val="28"/>
        </w:rPr>
        <w:t xml:space="preserve"> К</w:t>
      </w:r>
      <w:r w:rsidRPr="00DD719C">
        <w:rPr>
          <w:sz w:val="28"/>
          <w:szCs w:val="28"/>
        </w:rPr>
        <w:t>ритерии установления должностных окладов</w:t>
      </w:r>
      <w:r>
        <w:rPr>
          <w:sz w:val="28"/>
          <w:szCs w:val="28"/>
        </w:rPr>
        <w:t>. Действующие НПА по вопросу оплаты труда в аптеках.</w:t>
      </w:r>
    </w:p>
    <w:p w:rsidR="00661DB1" w:rsidRDefault="00661DB1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</w:t>
      </w:r>
      <w:r w:rsidRPr="00DD719C">
        <w:rPr>
          <w:sz w:val="28"/>
          <w:szCs w:val="28"/>
        </w:rPr>
        <w:t>экономическ</w:t>
      </w:r>
      <w:r>
        <w:rPr>
          <w:sz w:val="28"/>
          <w:szCs w:val="28"/>
        </w:rPr>
        <w:t>ой</w:t>
      </w:r>
      <w:r w:rsidRPr="00DD719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аптеки.</w:t>
      </w:r>
      <w:r w:rsidRPr="00DD719C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о хозрасчете</w:t>
      </w:r>
      <w:r w:rsidRPr="00DD719C">
        <w:rPr>
          <w:sz w:val="28"/>
          <w:szCs w:val="28"/>
        </w:rPr>
        <w:t>, его принципы и виды.</w:t>
      </w:r>
    </w:p>
    <w:p w:rsidR="00661DB1" w:rsidRDefault="00661DB1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экономические законы, действующие на фармацевтическом рынке.</w:t>
      </w:r>
      <w:r w:rsidRPr="00661DB1"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Теория спроса, теория предложения, рыночное равновесие.</w:t>
      </w:r>
    </w:p>
    <w:p w:rsidR="00661DB1" w:rsidRDefault="00661DB1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 централизованном и рыночном ценообразовании.</w:t>
      </w:r>
    </w:p>
    <w:p w:rsidR="00661DB1" w:rsidRPr="00661DB1" w:rsidRDefault="00661DB1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61DB1">
        <w:rPr>
          <w:sz w:val="28"/>
          <w:szCs w:val="28"/>
        </w:rPr>
        <w:t xml:space="preserve">Порядок формирования оптовых и розничных цен на лекарственные средства, изделия медицинского назначения, медицинскую технику и </w:t>
      </w:r>
      <w:r w:rsidRPr="00661DB1">
        <w:rPr>
          <w:sz w:val="28"/>
          <w:szCs w:val="28"/>
        </w:rPr>
        <w:lastRenderedPageBreak/>
        <w:t>другие товары аптечного ассортимента. Нормативные правовые акты, регламентирующие порядок формирования цен.</w:t>
      </w:r>
      <w:r>
        <w:rPr>
          <w:sz w:val="28"/>
          <w:szCs w:val="28"/>
        </w:rPr>
        <w:t xml:space="preserve"> </w:t>
      </w:r>
      <w:r w:rsidRPr="00661DB1">
        <w:rPr>
          <w:sz w:val="28"/>
          <w:szCs w:val="28"/>
        </w:rPr>
        <w:t>Действующие НПА по вопросу ценообразования на лекарственные средства, изделия медицинского назначения и медицинскую технику.</w:t>
      </w:r>
    </w:p>
    <w:p w:rsidR="00661DB1" w:rsidRDefault="00153E8F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Налоговая политика Республики Беларусь</w:t>
      </w:r>
      <w:r w:rsidRPr="00C53FD1">
        <w:rPr>
          <w:sz w:val="28"/>
          <w:szCs w:val="28"/>
        </w:rPr>
        <w:t>.</w:t>
      </w:r>
      <w:r>
        <w:rPr>
          <w:sz w:val="28"/>
          <w:szCs w:val="28"/>
        </w:rPr>
        <w:t xml:space="preserve"> Понятие о налогах, виды налогов.</w:t>
      </w:r>
    </w:p>
    <w:p w:rsidR="00153E8F" w:rsidRDefault="00153E8F" w:rsidP="00661D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D719C">
        <w:rPr>
          <w:sz w:val="28"/>
          <w:szCs w:val="28"/>
        </w:rPr>
        <w:t>онятие о</w:t>
      </w:r>
      <w:r>
        <w:rPr>
          <w:sz w:val="28"/>
          <w:szCs w:val="28"/>
        </w:rPr>
        <w:t xml:space="preserve"> величинах и </w:t>
      </w:r>
      <w:r w:rsidRPr="00DD719C">
        <w:rPr>
          <w:sz w:val="28"/>
          <w:szCs w:val="28"/>
        </w:rPr>
        <w:t>показателях</w:t>
      </w:r>
      <w:r>
        <w:rPr>
          <w:sz w:val="28"/>
          <w:szCs w:val="28"/>
        </w:rPr>
        <w:t>,</w:t>
      </w:r>
      <w:r w:rsidRPr="00DD719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 в ходе прогнозирования экономической деятельности аптеки.</w:t>
      </w:r>
    </w:p>
    <w:p w:rsidR="00153E8F" w:rsidRDefault="00153E8F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6B8">
        <w:rPr>
          <w:sz w:val="28"/>
          <w:szCs w:val="28"/>
        </w:rPr>
        <w:t>Значение рецептуры.</w:t>
      </w:r>
      <w:r>
        <w:rPr>
          <w:sz w:val="28"/>
          <w:szCs w:val="28"/>
        </w:rPr>
        <w:t xml:space="preserve"> </w:t>
      </w:r>
      <w:r w:rsidRPr="00153E8F">
        <w:rPr>
          <w:sz w:val="28"/>
          <w:szCs w:val="28"/>
        </w:rPr>
        <w:t>Виды рецептуры, ее значение. Прогнозирование рецептуры в целом и по видам.</w:t>
      </w:r>
      <w:r>
        <w:rPr>
          <w:sz w:val="28"/>
          <w:szCs w:val="28"/>
        </w:rPr>
        <w:t xml:space="preserve"> </w:t>
      </w:r>
      <w:r w:rsidRPr="005066B8">
        <w:rPr>
          <w:sz w:val="28"/>
          <w:szCs w:val="28"/>
        </w:rPr>
        <w:t>Действующие НПА по вопросу рецептуры.</w:t>
      </w:r>
    </w:p>
    <w:p w:rsidR="00153E8F" w:rsidRDefault="00153E8F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 xml:space="preserve">Прогнозирование объема реализации населению, организациям здравоохранения и </w:t>
      </w:r>
      <w:r>
        <w:rPr>
          <w:sz w:val="28"/>
          <w:szCs w:val="28"/>
        </w:rPr>
        <w:t>иным организациям</w:t>
      </w:r>
      <w:r w:rsidRPr="00DD719C">
        <w:rPr>
          <w:sz w:val="28"/>
          <w:szCs w:val="28"/>
        </w:rPr>
        <w:t>.</w:t>
      </w:r>
    </w:p>
    <w:p w:rsidR="00153E8F" w:rsidRDefault="00153E8F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E8F">
        <w:rPr>
          <w:sz w:val="28"/>
          <w:szCs w:val="28"/>
        </w:rPr>
        <w:t xml:space="preserve">Понятие валовой прибыли. Факторы, влияющие на показатели валовой прибыли. </w:t>
      </w:r>
      <w:r w:rsidRPr="00DD719C">
        <w:rPr>
          <w:sz w:val="28"/>
          <w:szCs w:val="28"/>
        </w:rPr>
        <w:t>Прогнозирование валовой прибыли.</w:t>
      </w:r>
    </w:p>
    <w:p w:rsidR="00153E8F" w:rsidRDefault="00153E8F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E8F">
        <w:rPr>
          <w:sz w:val="28"/>
          <w:szCs w:val="28"/>
        </w:rPr>
        <w:t xml:space="preserve">Понятие товарных запасов. Факторы, влияющие на величину товарных запасов. Понятие </w:t>
      </w:r>
      <w:proofErr w:type="spellStart"/>
      <w:r w:rsidRPr="00153E8F">
        <w:rPr>
          <w:sz w:val="28"/>
          <w:szCs w:val="28"/>
        </w:rPr>
        <w:t>товарооборачиваемости</w:t>
      </w:r>
      <w:proofErr w:type="spellEnd"/>
      <w:r w:rsidRPr="00153E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Нормирование товарных запасов. Расчет поступления товаров.</w:t>
      </w:r>
      <w:r>
        <w:rPr>
          <w:sz w:val="28"/>
          <w:szCs w:val="28"/>
        </w:rPr>
        <w:t xml:space="preserve"> </w:t>
      </w:r>
      <w:proofErr w:type="gramStart"/>
      <w:r w:rsidRPr="00153E8F">
        <w:rPr>
          <w:sz w:val="28"/>
          <w:szCs w:val="28"/>
        </w:rPr>
        <w:t>Действующие</w:t>
      </w:r>
      <w:proofErr w:type="gramEnd"/>
      <w:r w:rsidRPr="00153E8F">
        <w:rPr>
          <w:sz w:val="28"/>
          <w:szCs w:val="28"/>
        </w:rPr>
        <w:t xml:space="preserve"> НПА по вопросу товарооборота.</w:t>
      </w:r>
    </w:p>
    <w:p w:rsidR="00153E8F" w:rsidRPr="00153E8F" w:rsidRDefault="00153E8F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E8F">
        <w:rPr>
          <w:sz w:val="28"/>
          <w:szCs w:val="28"/>
        </w:rPr>
        <w:t>Понятие издержек обращения, виды и статьи, факторы, влияющие на величину издержек обращения.</w:t>
      </w: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Прогнозирование издержек обращения.</w:t>
      </w:r>
    </w:p>
    <w:p w:rsidR="00153E8F" w:rsidRDefault="00153E8F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чистой прибыли. Факторы, влияющие на величину чистой прибыли.</w:t>
      </w:r>
    </w:p>
    <w:p w:rsidR="00153E8F" w:rsidRDefault="00153E8F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53E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3E8F">
        <w:rPr>
          <w:sz w:val="28"/>
          <w:szCs w:val="28"/>
        </w:rPr>
        <w:t>онятие о содержании, задачах предмете и методах экономического анализа</w:t>
      </w:r>
      <w:r>
        <w:rPr>
          <w:sz w:val="28"/>
          <w:szCs w:val="28"/>
        </w:rPr>
        <w:t xml:space="preserve">. </w:t>
      </w:r>
      <w:r w:rsidRPr="00DD719C">
        <w:rPr>
          <w:sz w:val="28"/>
          <w:szCs w:val="28"/>
        </w:rPr>
        <w:t>Организация и техника аналитической работы.</w:t>
      </w:r>
    </w:p>
    <w:p w:rsidR="00E15447" w:rsidRDefault="00E15447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D719C">
        <w:rPr>
          <w:sz w:val="28"/>
          <w:szCs w:val="28"/>
        </w:rPr>
        <w:t xml:space="preserve">онятие о </w:t>
      </w:r>
      <w:proofErr w:type="spellStart"/>
      <w:proofErr w:type="gramStart"/>
      <w:r>
        <w:rPr>
          <w:sz w:val="28"/>
          <w:szCs w:val="28"/>
        </w:rPr>
        <w:t>бизнес-планировании</w:t>
      </w:r>
      <w:proofErr w:type="spellEnd"/>
      <w:proofErr w:type="gramEnd"/>
      <w:r>
        <w:rPr>
          <w:sz w:val="28"/>
          <w:szCs w:val="28"/>
        </w:rPr>
        <w:t>, задачи, цели и требования</w:t>
      </w:r>
      <w:r w:rsidRPr="00DD719C">
        <w:rPr>
          <w:sz w:val="28"/>
          <w:szCs w:val="28"/>
        </w:rPr>
        <w:t xml:space="preserve"> к составлению бизнес плана.</w:t>
      </w:r>
    </w:p>
    <w:p w:rsidR="00E15447" w:rsidRDefault="00E15447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Маркетинг – концепция управления организацией в условиях «рынка покупателя». Характеристика п</w:t>
      </w:r>
      <w:r w:rsidRPr="00C52FE9">
        <w:rPr>
          <w:sz w:val="28"/>
          <w:szCs w:val="28"/>
        </w:rPr>
        <w:t>ринцип</w:t>
      </w:r>
      <w:r>
        <w:rPr>
          <w:sz w:val="28"/>
          <w:szCs w:val="28"/>
        </w:rPr>
        <w:t>ов</w:t>
      </w:r>
      <w:r w:rsidRPr="00C52FE9">
        <w:rPr>
          <w:sz w:val="28"/>
          <w:szCs w:val="28"/>
        </w:rPr>
        <w:t xml:space="preserve"> и функци</w:t>
      </w:r>
      <w:r>
        <w:rPr>
          <w:sz w:val="28"/>
          <w:szCs w:val="28"/>
        </w:rPr>
        <w:t>й</w:t>
      </w:r>
      <w:r w:rsidRPr="00C52FE9">
        <w:rPr>
          <w:sz w:val="28"/>
          <w:szCs w:val="28"/>
        </w:rPr>
        <w:t xml:space="preserve"> маркетинга.</w:t>
      </w:r>
      <w:r w:rsidRPr="00E1544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Составляющие комплекса маркетинга и их характеристика.</w:t>
      </w:r>
      <w:r w:rsidRPr="00E15447">
        <w:rPr>
          <w:sz w:val="28"/>
          <w:szCs w:val="28"/>
        </w:rPr>
        <w:t xml:space="preserve"> </w:t>
      </w:r>
    </w:p>
    <w:p w:rsidR="00E15447" w:rsidRDefault="00E15447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Общие </w:t>
      </w:r>
      <w:r w:rsidRPr="00DD719C">
        <w:rPr>
          <w:sz w:val="28"/>
          <w:szCs w:val="28"/>
        </w:rPr>
        <w:t>подходы к ценообразованию в маркетинге</w:t>
      </w:r>
      <w:r>
        <w:rPr>
          <w:sz w:val="28"/>
          <w:szCs w:val="28"/>
        </w:rPr>
        <w:t>.</w:t>
      </w:r>
    </w:p>
    <w:p w:rsidR="00E15447" w:rsidRDefault="00E15447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D719C">
        <w:rPr>
          <w:sz w:val="28"/>
          <w:szCs w:val="28"/>
        </w:rPr>
        <w:t>риемы продвижения товара на фармацевтическом рынке.</w:t>
      </w:r>
    </w:p>
    <w:p w:rsidR="00E15447" w:rsidRDefault="00E15447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Направления маркетинга в фармации. Методы, применяемые в маркетинге. Маркетинговые исследования с целью выявления факторов, влияющих на формирование спроса.</w:t>
      </w:r>
    </w:p>
    <w:p w:rsidR="00E15447" w:rsidRDefault="00E15447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proofErr w:type="spellStart"/>
      <w:r>
        <w:rPr>
          <w:sz w:val="28"/>
          <w:szCs w:val="28"/>
        </w:rPr>
        <w:t>мерчандайзинга</w:t>
      </w:r>
      <w:proofErr w:type="spellEnd"/>
      <w:r>
        <w:rPr>
          <w:sz w:val="28"/>
          <w:szCs w:val="28"/>
        </w:rPr>
        <w:t>. Организация торгового зала и точек продажи. Размещение и выкладка товаров. Эффективное представление продвигаемых товаров.</w:t>
      </w:r>
    </w:p>
    <w:p w:rsidR="00E15447" w:rsidRDefault="00E15447" w:rsidP="00153E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менеджмента. Этапы развития менеджмента.</w:t>
      </w:r>
      <w:r w:rsidRPr="00E15447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управления: планирование, организация, координация, мотивация, контроль.</w:t>
      </w:r>
    </w:p>
    <w:p w:rsidR="00E15447" w:rsidRDefault="00E15447" w:rsidP="00E154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15447">
        <w:rPr>
          <w:sz w:val="28"/>
          <w:szCs w:val="28"/>
        </w:rPr>
        <w:t>роектирование структуры</w:t>
      </w:r>
      <w:r>
        <w:rPr>
          <w:sz w:val="28"/>
          <w:szCs w:val="28"/>
        </w:rPr>
        <w:t xml:space="preserve"> </w:t>
      </w:r>
      <w:r w:rsidRPr="00E15447">
        <w:rPr>
          <w:sz w:val="28"/>
          <w:szCs w:val="28"/>
        </w:rPr>
        <w:t>организации.</w:t>
      </w:r>
      <w:r>
        <w:rPr>
          <w:sz w:val="28"/>
          <w:szCs w:val="28"/>
        </w:rPr>
        <w:t xml:space="preserve"> Факторы, влияющие на структуру организации, группы организационных структур.</w:t>
      </w:r>
    </w:p>
    <w:p w:rsidR="00E15447" w:rsidRDefault="00E15447" w:rsidP="00E154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Понятие координации. Делегирование полномочий и методов управления. М</w:t>
      </w:r>
      <w:r w:rsidRPr="00DD719C">
        <w:rPr>
          <w:sz w:val="28"/>
          <w:szCs w:val="28"/>
        </w:rPr>
        <w:t>етоды управления и регули</w:t>
      </w:r>
      <w:r>
        <w:rPr>
          <w:sz w:val="28"/>
          <w:szCs w:val="28"/>
        </w:rPr>
        <w:t>рование выполнения,</w:t>
      </w:r>
      <w:r w:rsidRPr="00DD719C">
        <w:rPr>
          <w:sz w:val="28"/>
          <w:szCs w:val="28"/>
        </w:rPr>
        <w:t xml:space="preserve"> совместных де</w:t>
      </w:r>
      <w:r>
        <w:rPr>
          <w:sz w:val="28"/>
          <w:szCs w:val="28"/>
        </w:rPr>
        <w:t>й</w:t>
      </w:r>
      <w:r w:rsidRPr="00DD719C">
        <w:rPr>
          <w:sz w:val="28"/>
          <w:szCs w:val="28"/>
        </w:rPr>
        <w:t>ствий  и людей.</w:t>
      </w:r>
    </w:p>
    <w:p w:rsidR="00E15447" w:rsidRDefault="00E15447" w:rsidP="00E154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мотивации. Теории мотивации </w:t>
      </w:r>
      <w:r w:rsidRPr="00DD719C">
        <w:rPr>
          <w:sz w:val="28"/>
          <w:szCs w:val="28"/>
        </w:rPr>
        <w:t>деятельности организации и людей.</w:t>
      </w:r>
    </w:p>
    <w:p w:rsidR="00E15447" w:rsidRDefault="00E15447" w:rsidP="00E154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E15447">
        <w:rPr>
          <w:sz w:val="28"/>
          <w:szCs w:val="28"/>
        </w:rPr>
        <w:t>тили управления и характерные черты руководителя раз</w:t>
      </w:r>
      <w:r w:rsidRPr="00E15447">
        <w:rPr>
          <w:sz w:val="28"/>
          <w:szCs w:val="28"/>
          <w:lang w:val="be-BY"/>
        </w:rPr>
        <w:t>личных</w:t>
      </w:r>
      <w:r w:rsidRPr="00E15447">
        <w:rPr>
          <w:sz w:val="28"/>
          <w:szCs w:val="28"/>
        </w:rPr>
        <w:t xml:space="preserve"> стилей управления.</w:t>
      </w:r>
    </w:p>
    <w:p w:rsidR="00E15447" w:rsidRDefault="00E15447" w:rsidP="00E154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447">
        <w:rPr>
          <w:sz w:val="28"/>
          <w:szCs w:val="28"/>
        </w:rPr>
        <w:t xml:space="preserve">Система подготовки и использования фармацевтических кадров в Республике Беларусь. Кадровая политика. Номенклатура должностей фармацевтических работников. Обучение и повышение квалификации. Аттестация провизоров и фармацевтов. </w:t>
      </w:r>
      <w:r>
        <w:rPr>
          <w:sz w:val="28"/>
          <w:szCs w:val="28"/>
        </w:rPr>
        <w:t xml:space="preserve"> </w:t>
      </w:r>
      <w:r w:rsidRPr="00E15447">
        <w:rPr>
          <w:sz w:val="28"/>
          <w:szCs w:val="28"/>
        </w:rPr>
        <w:t>Действующие НПА по вопросу порядка занятия должностей, повышения квалификации фармацевтических работников.</w:t>
      </w:r>
    </w:p>
    <w:p w:rsidR="00E15447" w:rsidRDefault="00E15447" w:rsidP="00E154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заключения трудового договора (контракта).  Основания расторжения трудового договора (контракта).</w:t>
      </w:r>
    </w:p>
    <w:p w:rsidR="00E15447" w:rsidRDefault="00E15447" w:rsidP="00E154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447">
        <w:rPr>
          <w:sz w:val="28"/>
          <w:szCs w:val="28"/>
        </w:rPr>
        <w:t>Продолжительность рабочего времени. Нормирование продолжительности ежедневной работы.</w:t>
      </w:r>
      <w:r>
        <w:rPr>
          <w:sz w:val="28"/>
          <w:szCs w:val="28"/>
        </w:rPr>
        <w:t xml:space="preserve"> Учет рабочего времени.</w:t>
      </w:r>
    </w:p>
    <w:p w:rsidR="00911AFC" w:rsidRPr="00E15447" w:rsidRDefault="00911AFC" w:rsidP="00E154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и очередность предоставления трудовых отпусков</w:t>
      </w:r>
      <w:r w:rsidRPr="00DD71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19C">
        <w:rPr>
          <w:sz w:val="28"/>
          <w:szCs w:val="28"/>
        </w:rPr>
        <w:t>Продолжительность отпусков.</w:t>
      </w:r>
    </w:p>
    <w:p w:rsidR="00E15447" w:rsidRDefault="00911AFC" w:rsidP="00E154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Трудовой распорядок. Правила внутреннего трудового распорядка. Меры дисциплинарных взысканий.</w:t>
      </w:r>
    </w:p>
    <w:p w:rsidR="00F203B7" w:rsidRPr="00EE31B5" w:rsidRDefault="00EE31B5" w:rsidP="00EE31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AFC" w:rsidRPr="00EE31B5">
        <w:rPr>
          <w:sz w:val="28"/>
          <w:szCs w:val="28"/>
        </w:rPr>
        <w:t xml:space="preserve">Характеристика направлений и предметов исследований в </w:t>
      </w:r>
      <w:proofErr w:type="spellStart"/>
      <w:r w:rsidR="00911AFC" w:rsidRPr="00EE31B5">
        <w:rPr>
          <w:sz w:val="28"/>
          <w:szCs w:val="28"/>
        </w:rPr>
        <w:t>фармакоэкономике</w:t>
      </w:r>
      <w:proofErr w:type="spellEnd"/>
      <w:r w:rsidR="00911AFC" w:rsidRPr="00EE31B5">
        <w:rPr>
          <w:sz w:val="28"/>
          <w:szCs w:val="28"/>
        </w:rPr>
        <w:t xml:space="preserve">. </w:t>
      </w:r>
      <w:proofErr w:type="spellStart"/>
      <w:r w:rsidR="00911AFC" w:rsidRPr="00EE31B5">
        <w:rPr>
          <w:sz w:val="28"/>
          <w:szCs w:val="28"/>
        </w:rPr>
        <w:t>Фармакоэкономические</w:t>
      </w:r>
      <w:proofErr w:type="spellEnd"/>
      <w:r w:rsidR="00911AFC" w:rsidRPr="00EE31B5">
        <w:rPr>
          <w:sz w:val="28"/>
          <w:szCs w:val="28"/>
        </w:rPr>
        <w:t xml:space="preserve"> данные и их использование. </w:t>
      </w:r>
    </w:p>
    <w:p w:rsidR="00083D84" w:rsidRPr="00083D84" w:rsidRDefault="00083D84" w:rsidP="00EE31B5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F203B7" w:rsidRPr="00EE31B5" w:rsidRDefault="00083D84" w:rsidP="007D3562">
      <w:pPr>
        <w:spacing w:line="276" w:lineRule="auto"/>
        <w:ind w:left="567"/>
        <w:jc w:val="both"/>
        <w:rPr>
          <w:b/>
          <w:sz w:val="28"/>
        </w:rPr>
      </w:pPr>
      <w:r w:rsidRPr="00EE31B5">
        <w:rPr>
          <w:b/>
          <w:sz w:val="28"/>
          <w:szCs w:val="28"/>
        </w:rPr>
        <w:t>Заполнение</w:t>
      </w:r>
      <w:r w:rsidR="00F203B7" w:rsidRPr="00EE31B5">
        <w:rPr>
          <w:b/>
          <w:sz w:val="28"/>
        </w:rPr>
        <w:t xml:space="preserve"> учетны</w:t>
      </w:r>
      <w:r w:rsidRPr="00EE31B5">
        <w:rPr>
          <w:b/>
          <w:sz w:val="28"/>
        </w:rPr>
        <w:t>х</w:t>
      </w:r>
      <w:r w:rsidR="00F203B7" w:rsidRPr="00EE31B5">
        <w:rPr>
          <w:b/>
          <w:sz w:val="28"/>
        </w:rPr>
        <w:t xml:space="preserve"> документ</w:t>
      </w:r>
      <w:r w:rsidRPr="00EE31B5">
        <w:rPr>
          <w:b/>
          <w:sz w:val="28"/>
        </w:rPr>
        <w:t>ов</w:t>
      </w:r>
      <w:r w:rsidR="00F203B7" w:rsidRPr="00EE31B5">
        <w:rPr>
          <w:b/>
          <w:sz w:val="28"/>
        </w:rPr>
        <w:t>:</w:t>
      </w:r>
    </w:p>
    <w:p w:rsidR="00F203B7" w:rsidRDefault="00EE31B5" w:rsidP="007D3562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>1. Ж</w:t>
      </w:r>
      <w:r w:rsidR="00F203B7">
        <w:rPr>
          <w:sz w:val="28"/>
        </w:rPr>
        <w:t>урнал предметно-количественного учета лекарственных средств.</w:t>
      </w:r>
    </w:p>
    <w:p w:rsidR="00F203B7" w:rsidRDefault="00F203B7" w:rsidP="007D3562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>2. Книг</w:t>
      </w:r>
      <w:r w:rsidR="00EE31B5">
        <w:rPr>
          <w:sz w:val="28"/>
        </w:rPr>
        <w:t>а</w:t>
      </w:r>
      <w:r>
        <w:rPr>
          <w:sz w:val="28"/>
        </w:rPr>
        <w:t xml:space="preserve"> кассира.</w:t>
      </w:r>
    </w:p>
    <w:p w:rsidR="00F203B7" w:rsidRDefault="00F203B7" w:rsidP="007D3562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>3. Приходн</w:t>
      </w:r>
      <w:r w:rsidR="00EE31B5">
        <w:rPr>
          <w:sz w:val="28"/>
        </w:rPr>
        <w:t>ый</w:t>
      </w:r>
      <w:r>
        <w:rPr>
          <w:sz w:val="28"/>
        </w:rPr>
        <w:t xml:space="preserve"> кассов</w:t>
      </w:r>
      <w:r w:rsidR="00EE31B5">
        <w:rPr>
          <w:sz w:val="28"/>
        </w:rPr>
        <w:t>ый</w:t>
      </w:r>
      <w:r>
        <w:rPr>
          <w:sz w:val="28"/>
        </w:rPr>
        <w:t xml:space="preserve"> ордер.</w:t>
      </w:r>
    </w:p>
    <w:p w:rsidR="00F203B7" w:rsidRDefault="00F203B7" w:rsidP="007D3562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>4. Расходн</w:t>
      </w:r>
      <w:r w:rsidR="00EE31B5">
        <w:rPr>
          <w:sz w:val="28"/>
        </w:rPr>
        <w:t>ый</w:t>
      </w:r>
      <w:r>
        <w:rPr>
          <w:sz w:val="28"/>
        </w:rPr>
        <w:t xml:space="preserve"> кассов</w:t>
      </w:r>
      <w:r w:rsidR="00EE31B5">
        <w:rPr>
          <w:sz w:val="28"/>
        </w:rPr>
        <w:t>ый</w:t>
      </w:r>
      <w:r>
        <w:rPr>
          <w:sz w:val="28"/>
        </w:rPr>
        <w:t xml:space="preserve"> ордер.</w:t>
      </w:r>
    </w:p>
    <w:p w:rsidR="00F203B7" w:rsidRDefault="00F203B7" w:rsidP="007D3562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>5. Препроводительн</w:t>
      </w:r>
      <w:r w:rsidR="00EE31B5">
        <w:rPr>
          <w:sz w:val="28"/>
        </w:rPr>
        <w:t>ая</w:t>
      </w:r>
      <w:r>
        <w:rPr>
          <w:sz w:val="28"/>
        </w:rPr>
        <w:t xml:space="preserve"> ведомост</w:t>
      </w:r>
      <w:r w:rsidR="00EE31B5">
        <w:rPr>
          <w:sz w:val="28"/>
        </w:rPr>
        <w:t>ь</w:t>
      </w:r>
      <w:r>
        <w:rPr>
          <w:sz w:val="28"/>
        </w:rPr>
        <w:t>.</w:t>
      </w:r>
    </w:p>
    <w:p w:rsidR="00F203B7" w:rsidRDefault="00F203B7" w:rsidP="007D3562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>6. Реестр ошибочно сформированных платежных документов.</w:t>
      </w:r>
    </w:p>
    <w:p w:rsidR="00F203B7" w:rsidRDefault="00F203B7" w:rsidP="007D3562">
      <w:pPr>
        <w:ind w:left="567" w:firstLine="568"/>
        <w:jc w:val="both"/>
        <w:rPr>
          <w:sz w:val="28"/>
        </w:rPr>
      </w:pPr>
    </w:p>
    <w:p w:rsidR="00F203B7" w:rsidRPr="00F203B7" w:rsidRDefault="00F203B7" w:rsidP="00F203B7">
      <w:pPr>
        <w:jc w:val="both"/>
        <w:rPr>
          <w:sz w:val="28"/>
          <w:szCs w:val="28"/>
        </w:rPr>
      </w:pPr>
    </w:p>
    <w:sectPr w:rsidR="00F203B7" w:rsidRPr="00F203B7" w:rsidSect="00DD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24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813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A0F"/>
    <w:multiLevelType w:val="hybridMultilevel"/>
    <w:tmpl w:val="4098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88"/>
    <w:multiLevelType w:val="singleLevel"/>
    <w:tmpl w:val="EF82E7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6E5077E"/>
    <w:multiLevelType w:val="hybridMultilevel"/>
    <w:tmpl w:val="EF48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5517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0083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221F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1AFF"/>
    <w:multiLevelType w:val="hybridMultilevel"/>
    <w:tmpl w:val="C674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85FA6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08C0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7FBB"/>
    <w:multiLevelType w:val="hybridMultilevel"/>
    <w:tmpl w:val="6A800ED0"/>
    <w:lvl w:ilvl="0" w:tplc="E21C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D2732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E103D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F5B1D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348E4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640A0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0915"/>
    <w:multiLevelType w:val="hybridMultilevel"/>
    <w:tmpl w:val="2F8A2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1876C3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C1C72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E5189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159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7D5D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36CD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67C15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2D4E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67A33"/>
    <w:multiLevelType w:val="hybridMultilevel"/>
    <w:tmpl w:val="B80C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E4903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26"/>
  </w:num>
  <w:num w:numId="7">
    <w:abstractNumId w:val="11"/>
  </w:num>
  <w:num w:numId="8">
    <w:abstractNumId w:val="3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22"/>
  </w:num>
  <w:num w:numId="14">
    <w:abstractNumId w:val="9"/>
  </w:num>
  <w:num w:numId="15">
    <w:abstractNumId w:val="23"/>
  </w:num>
  <w:num w:numId="16">
    <w:abstractNumId w:val="18"/>
  </w:num>
  <w:num w:numId="17">
    <w:abstractNumId w:val="0"/>
  </w:num>
  <w:num w:numId="18">
    <w:abstractNumId w:val="21"/>
  </w:num>
  <w:num w:numId="19">
    <w:abstractNumId w:val="5"/>
  </w:num>
  <w:num w:numId="20">
    <w:abstractNumId w:val="7"/>
  </w:num>
  <w:num w:numId="21">
    <w:abstractNumId w:val="24"/>
  </w:num>
  <w:num w:numId="22">
    <w:abstractNumId w:val="12"/>
  </w:num>
  <w:num w:numId="23">
    <w:abstractNumId w:val="19"/>
  </w:num>
  <w:num w:numId="24">
    <w:abstractNumId w:val="6"/>
  </w:num>
  <w:num w:numId="25">
    <w:abstractNumId w:val="13"/>
  </w:num>
  <w:num w:numId="26">
    <w:abstractNumId w:val="20"/>
  </w:num>
  <w:num w:numId="27">
    <w:abstractNumId w:val="2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C8"/>
    <w:rsid w:val="000238E0"/>
    <w:rsid w:val="00026A7D"/>
    <w:rsid w:val="00047F87"/>
    <w:rsid w:val="00050580"/>
    <w:rsid w:val="00062189"/>
    <w:rsid w:val="00083D84"/>
    <w:rsid w:val="000B540F"/>
    <w:rsid w:val="000B6555"/>
    <w:rsid w:val="000E62BA"/>
    <w:rsid w:val="00114DCA"/>
    <w:rsid w:val="001469D9"/>
    <w:rsid w:val="00153E8F"/>
    <w:rsid w:val="001C1160"/>
    <w:rsid w:val="001D6B11"/>
    <w:rsid w:val="00204F9C"/>
    <w:rsid w:val="00240B16"/>
    <w:rsid w:val="00252DA2"/>
    <w:rsid w:val="00256F6C"/>
    <w:rsid w:val="0028616A"/>
    <w:rsid w:val="00287698"/>
    <w:rsid w:val="00295100"/>
    <w:rsid w:val="002D25CF"/>
    <w:rsid w:val="002F752C"/>
    <w:rsid w:val="0033028F"/>
    <w:rsid w:val="00335EC0"/>
    <w:rsid w:val="0035038E"/>
    <w:rsid w:val="0035046F"/>
    <w:rsid w:val="00372D36"/>
    <w:rsid w:val="003F0CBF"/>
    <w:rsid w:val="004010F4"/>
    <w:rsid w:val="00405D7A"/>
    <w:rsid w:val="00420626"/>
    <w:rsid w:val="00437772"/>
    <w:rsid w:val="0044653F"/>
    <w:rsid w:val="00446722"/>
    <w:rsid w:val="0048218E"/>
    <w:rsid w:val="00490FA4"/>
    <w:rsid w:val="004A3A18"/>
    <w:rsid w:val="004B4659"/>
    <w:rsid w:val="004B650B"/>
    <w:rsid w:val="004C1B49"/>
    <w:rsid w:val="004D1558"/>
    <w:rsid w:val="004D1697"/>
    <w:rsid w:val="00502CDD"/>
    <w:rsid w:val="005061E5"/>
    <w:rsid w:val="005066B8"/>
    <w:rsid w:val="00547171"/>
    <w:rsid w:val="00572463"/>
    <w:rsid w:val="005B0D8E"/>
    <w:rsid w:val="005E4E4B"/>
    <w:rsid w:val="005F31B5"/>
    <w:rsid w:val="005F623D"/>
    <w:rsid w:val="005F6FE1"/>
    <w:rsid w:val="00604818"/>
    <w:rsid w:val="00612FB0"/>
    <w:rsid w:val="00661DB1"/>
    <w:rsid w:val="006E0A5B"/>
    <w:rsid w:val="00752E31"/>
    <w:rsid w:val="00756B71"/>
    <w:rsid w:val="00763FEF"/>
    <w:rsid w:val="00773D03"/>
    <w:rsid w:val="00793B02"/>
    <w:rsid w:val="007C4840"/>
    <w:rsid w:val="007D07FB"/>
    <w:rsid w:val="007D3562"/>
    <w:rsid w:val="008029ED"/>
    <w:rsid w:val="00806BD0"/>
    <w:rsid w:val="00822020"/>
    <w:rsid w:val="00852856"/>
    <w:rsid w:val="0089486A"/>
    <w:rsid w:val="008B2CC7"/>
    <w:rsid w:val="008C2E23"/>
    <w:rsid w:val="008C74CC"/>
    <w:rsid w:val="00911AFC"/>
    <w:rsid w:val="00922B02"/>
    <w:rsid w:val="00992A4E"/>
    <w:rsid w:val="009A5F4D"/>
    <w:rsid w:val="009B0B2C"/>
    <w:rsid w:val="009F49B9"/>
    <w:rsid w:val="00A723B2"/>
    <w:rsid w:val="00A7482D"/>
    <w:rsid w:val="00AB4D30"/>
    <w:rsid w:val="00AB5582"/>
    <w:rsid w:val="00AB7C0F"/>
    <w:rsid w:val="00AE0F5D"/>
    <w:rsid w:val="00AE4128"/>
    <w:rsid w:val="00B32ECE"/>
    <w:rsid w:val="00B3503D"/>
    <w:rsid w:val="00B75E9F"/>
    <w:rsid w:val="00B84D66"/>
    <w:rsid w:val="00BB0747"/>
    <w:rsid w:val="00BD39C8"/>
    <w:rsid w:val="00BF0679"/>
    <w:rsid w:val="00C031D1"/>
    <w:rsid w:val="00C111B6"/>
    <w:rsid w:val="00C22DB5"/>
    <w:rsid w:val="00C246AA"/>
    <w:rsid w:val="00C568AE"/>
    <w:rsid w:val="00C86172"/>
    <w:rsid w:val="00C972B5"/>
    <w:rsid w:val="00CB4D6F"/>
    <w:rsid w:val="00CE033F"/>
    <w:rsid w:val="00D35918"/>
    <w:rsid w:val="00D77564"/>
    <w:rsid w:val="00DA2B10"/>
    <w:rsid w:val="00DC7B9D"/>
    <w:rsid w:val="00DD7DD1"/>
    <w:rsid w:val="00DF2881"/>
    <w:rsid w:val="00E107BA"/>
    <w:rsid w:val="00E15447"/>
    <w:rsid w:val="00E3046C"/>
    <w:rsid w:val="00E810FB"/>
    <w:rsid w:val="00E97621"/>
    <w:rsid w:val="00EA129F"/>
    <w:rsid w:val="00EB1F3F"/>
    <w:rsid w:val="00ED2D0D"/>
    <w:rsid w:val="00ED7B7C"/>
    <w:rsid w:val="00EE31B5"/>
    <w:rsid w:val="00EF014B"/>
    <w:rsid w:val="00F203B7"/>
    <w:rsid w:val="00F35FC0"/>
    <w:rsid w:val="00F56B66"/>
    <w:rsid w:val="00FA138D"/>
    <w:rsid w:val="00FC6A05"/>
    <w:rsid w:val="00FD3E77"/>
    <w:rsid w:val="00FE0220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C8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F0CBF"/>
    <w:pPr>
      <w:autoSpaceDE w:val="0"/>
      <w:autoSpaceDN w:val="0"/>
      <w:adjustRightInd w:val="0"/>
      <w:spacing w:after="240"/>
      <w:ind w:firstLine="709"/>
      <w:jc w:val="both"/>
      <w:outlineLvl w:val="0"/>
    </w:pPr>
    <w:rPr>
      <w:b/>
      <w:iCs/>
      <w:noProof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F0CBF"/>
    <w:pPr>
      <w:keepNext/>
      <w:spacing w:line="360" w:lineRule="auto"/>
      <w:ind w:firstLine="709"/>
      <w:jc w:val="both"/>
      <w:outlineLvl w:val="6"/>
    </w:pPr>
    <w:rPr>
      <w:i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B32EC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CBF"/>
    <w:rPr>
      <w:b/>
      <w:iCs/>
      <w:noProof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3F0CBF"/>
    <w:rPr>
      <w:iCs/>
      <w:sz w:val="28"/>
      <w:szCs w:val="28"/>
      <w:lang w:val="en-US" w:eastAsia="en-US"/>
    </w:rPr>
  </w:style>
  <w:style w:type="character" w:styleId="a3">
    <w:name w:val="Emphasis"/>
    <w:basedOn w:val="a0"/>
    <w:qFormat/>
    <w:rsid w:val="003F0CBF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3F0CBF"/>
    <w:pPr>
      <w:keepNext/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bCs/>
      <w:iCs w:val="0"/>
      <w:noProof w:val="0"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D3E77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295100"/>
    <w:rPr>
      <w:b/>
      <w:sz w:val="28"/>
    </w:rPr>
  </w:style>
  <w:style w:type="paragraph" w:styleId="a7">
    <w:name w:val="Title"/>
    <w:basedOn w:val="a"/>
    <w:link w:val="a6"/>
    <w:qFormat/>
    <w:rsid w:val="00295100"/>
    <w:pPr>
      <w:jc w:val="center"/>
      <w:outlineLvl w:val="0"/>
    </w:pPr>
    <w:rPr>
      <w:b/>
      <w:sz w:val="28"/>
      <w:szCs w:val="20"/>
    </w:rPr>
  </w:style>
  <w:style w:type="character" w:customStyle="1" w:styleId="11">
    <w:name w:val="Название Знак1"/>
    <w:basedOn w:val="a0"/>
    <w:rsid w:val="00295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rsid w:val="007D07FB"/>
    <w:pPr>
      <w:jc w:val="both"/>
    </w:pPr>
  </w:style>
  <w:style w:type="character" w:customStyle="1" w:styleId="a9">
    <w:name w:val="Основной текст Знак"/>
    <w:basedOn w:val="a0"/>
    <w:link w:val="a8"/>
    <w:rsid w:val="007D07FB"/>
    <w:rPr>
      <w:sz w:val="24"/>
      <w:szCs w:val="24"/>
    </w:rPr>
  </w:style>
  <w:style w:type="paragraph" w:styleId="3">
    <w:name w:val="Body Text 3"/>
    <w:basedOn w:val="a"/>
    <w:link w:val="30"/>
    <w:rsid w:val="007D07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7FB"/>
    <w:rPr>
      <w:sz w:val="16"/>
      <w:szCs w:val="16"/>
    </w:rPr>
  </w:style>
  <w:style w:type="paragraph" w:styleId="2">
    <w:name w:val="Body Text Indent 2"/>
    <w:basedOn w:val="a"/>
    <w:link w:val="20"/>
    <w:rsid w:val="007D07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07FB"/>
    <w:rPr>
      <w:sz w:val="24"/>
      <w:szCs w:val="24"/>
    </w:rPr>
  </w:style>
  <w:style w:type="paragraph" w:customStyle="1" w:styleId="point">
    <w:name w:val="point"/>
    <w:basedOn w:val="a"/>
    <w:rsid w:val="00050580"/>
    <w:pPr>
      <w:ind w:firstLine="567"/>
      <w:jc w:val="both"/>
    </w:pPr>
  </w:style>
  <w:style w:type="paragraph" w:customStyle="1" w:styleId="newncpi">
    <w:name w:val="newncpi"/>
    <w:basedOn w:val="a"/>
    <w:rsid w:val="00050580"/>
    <w:pPr>
      <w:ind w:firstLine="567"/>
      <w:jc w:val="both"/>
    </w:pPr>
  </w:style>
  <w:style w:type="paragraph" w:styleId="21">
    <w:name w:val="Body Text 2"/>
    <w:basedOn w:val="a"/>
    <w:link w:val="22"/>
    <w:rsid w:val="000505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058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DF28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F288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32ECE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5362-81E4-49B2-8744-AE3A888D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2019-04-08T09:30:00Z</cp:lastPrinted>
  <dcterms:created xsi:type="dcterms:W3CDTF">2019-04-02T13:28:00Z</dcterms:created>
  <dcterms:modified xsi:type="dcterms:W3CDTF">2019-04-08T09:32:00Z</dcterms:modified>
</cp:coreProperties>
</file>