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4" w:rsidRPr="00FB4042" w:rsidRDefault="00633224" w:rsidP="00D9753D">
      <w:pPr>
        <w:pStyle w:val="1"/>
        <w:pageBreakBefore/>
        <w:contextualSpacing/>
        <w:rPr>
          <w:sz w:val="32"/>
          <w:szCs w:val="32"/>
        </w:rPr>
      </w:pPr>
      <w:r w:rsidRPr="00FB4042">
        <w:rPr>
          <w:sz w:val="32"/>
          <w:szCs w:val="32"/>
        </w:rPr>
        <w:t xml:space="preserve">МАТЕРИАЛЫ </w:t>
      </w:r>
    </w:p>
    <w:p w:rsidR="00633224" w:rsidRPr="00FB4042" w:rsidRDefault="00633224" w:rsidP="00C94CDA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32"/>
          <w:szCs w:val="32"/>
        </w:rPr>
      </w:pPr>
      <w:r w:rsidRPr="00FB4042">
        <w:rPr>
          <w:rFonts w:eastAsia="Times New Roman"/>
          <w:b/>
          <w:sz w:val="32"/>
          <w:szCs w:val="32"/>
        </w:rPr>
        <w:t xml:space="preserve">для </w:t>
      </w:r>
      <w:r w:rsidR="00D9753D" w:rsidRPr="00FB4042">
        <w:rPr>
          <w:rFonts w:eastAsia="Times New Roman"/>
          <w:b/>
          <w:sz w:val="32"/>
          <w:szCs w:val="32"/>
        </w:rPr>
        <w:t>подготовки к</w:t>
      </w:r>
      <w:r w:rsidR="00C94CDA" w:rsidRPr="00FB4042">
        <w:rPr>
          <w:rFonts w:eastAsia="Times New Roman"/>
          <w:b/>
          <w:sz w:val="32"/>
          <w:szCs w:val="32"/>
        </w:rPr>
        <w:t xml:space="preserve">о 2 этапу подтверждения квалификации и проверочного испытания </w:t>
      </w:r>
      <w:r w:rsidR="00FB4042" w:rsidRPr="00FB4042">
        <w:rPr>
          <w:rFonts w:eastAsia="Times New Roman"/>
          <w:b/>
          <w:sz w:val="32"/>
          <w:szCs w:val="32"/>
        </w:rPr>
        <w:t>по специальности 2-79 01 04</w:t>
      </w:r>
      <w:r w:rsidRPr="00FB4042">
        <w:rPr>
          <w:rFonts w:eastAsia="Times New Roman"/>
          <w:b/>
          <w:sz w:val="32"/>
          <w:szCs w:val="32"/>
        </w:rPr>
        <w:t xml:space="preserve"> </w:t>
      </w:r>
      <w:r w:rsidR="00FB4042" w:rsidRPr="00FB4042">
        <w:rPr>
          <w:rFonts w:eastAsia="Times New Roman"/>
          <w:b/>
          <w:sz w:val="32"/>
          <w:szCs w:val="32"/>
        </w:rPr>
        <w:t>«Медико-диагностическое</w:t>
      </w:r>
      <w:r w:rsidRPr="00FB4042">
        <w:rPr>
          <w:rFonts w:eastAsia="Times New Roman"/>
          <w:b/>
          <w:sz w:val="32"/>
          <w:szCs w:val="32"/>
        </w:rPr>
        <w:t xml:space="preserve"> дело</w:t>
      </w:r>
      <w:r w:rsidR="00FB4042" w:rsidRPr="00FB4042">
        <w:rPr>
          <w:rFonts w:eastAsia="Times New Roman"/>
          <w:b/>
          <w:sz w:val="32"/>
          <w:szCs w:val="32"/>
        </w:rPr>
        <w:t>»</w:t>
      </w:r>
    </w:p>
    <w:p w:rsidR="00633224" w:rsidRDefault="00633224" w:rsidP="00D9753D">
      <w:pPr>
        <w:contextualSpacing/>
        <w:jc w:val="center"/>
        <w:rPr>
          <w:b/>
          <w:i/>
          <w:szCs w:val="28"/>
        </w:rPr>
      </w:pPr>
    </w:p>
    <w:p w:rsidR="00633224" w:rsidRPr="00B7402E" w:rsidRDefault="00FB4042" w:rsidP="00D9753D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t>БИОХИМИЯ С КЛИНИКО-БИОХИМИЧЕСКИМИ ИССЛЕДОВАНИЯМИ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690C49" w:rsidRDefault="00B312FB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Определение</w:t>
      </w:r>
      <w:r w:rsidR="00690C49">
        <w:t xml:space="preserve"> понятий «сыворот</w:t>
      </w:r>
      <w:r>
        <w:t>ка крови», «плазма крови». Получение</w:t>
      </w:r>
      <w:r w:rsidR="00690C49">
        <w:t xml:space="preserve"> сыворотки и плазмы крови без следов гемолиза.</w:t>
      </w:r>
    </w:p>
    <w:p w:rsidR="00690C49" w:rsidRDefault="00B312FB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</w:t>
      </w:r>
      <w:r w:rsidR="00690C49">
        <w:t>пределение</w:t>
      </w:r>
      <w:r>
        <w:t xml:space="preserve"> понятия «ферменты». Классификация</w:t>
      </w:r>
      <w:r w:rsidR="00690C49">
        <w:t xml:space="preserve"> ферментов. </w:t>
      </w:r>
    </w:p>
    <w:p w:rsidR="00690C49" w:rsidRDefault="00B312FB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Строение ферментов. М</w:t>
      </w:r>
      <w:r w:rsidR="00690C49">
        <w:t xml:space="preserve">еханизм регуляции </w:t>
      </w:r>
      <w:r>
        <w:t xml:space="preserve">активности </w:t>
      </w:r>
      <w:r w:rsidR="00690C49">
        <w:t>ферментов.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BC416A">
        <w:t>Клинико-диагностическое значение определения активности</w:t>
      </w:r>
      <w:r>
        <w:t xml:space="preserve"> ферментов</w:t>
      </w:r>
      <w:r w:rsidR="00690C49">
        <w:t>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</w:t>
      </w:r>
      <w:r w:rsidR="00690C49">
        <w:t>пределение понятия «углеводы»</w:t>
      </w:r>
      <w:r w:rsidR="00690C49" w:rsidRPr="0077714F">
        <w:t xml:space="preserve">. </w:t>
      </w:r>
      <w:r>
        <w:t>Б</w:t>
      </w:r>
      <w:r w:rsidR="00690C49">
        <w:t>иологическое значени</w:t>
      </w:r>
      <w:r>
        <w:t>е в организме человека. К</w:t>
      </w:r>
      <w:r w:rsidR="00690C49" w:rsidRPr="0077714F">
        <w:t>лассификаци</w:t>
      </w:r>
      <w:r>
        <w:t>я углеводов. О</w:t>
      </w:r>
      <w:r w:rsidR="00690C49">
        <w:t>собенности</w:t>
      </w:r>
      <w:r w:rsidR="00690C49" w:rsidRPr="006E624B">
        <w:t xml:space="preserve"> </w:t>
      </w:r>
      <w:r w:rsidR="00690C49">
        <w:t>строения, свойства</w:t>
      </w:r>
      <w:r w:rsidR="00690C49" w:rsidRPr="006E624B">
        <w:t>, представител</w:t>
      </w:r>
      <w:r w:rsidR="00690C49">
        <w:t>ей</w:t>
      </w:r>
      <w:r w:rsidR="00690C49" w:rsidRPr="006E624B">
        <w:t xml:space="preserve"> моносахаридов.</w:t>
      </w:r>
    </w:p>
    <w:p w:rsidR="00BC416A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Особенности</w:t>
      </w:r>
      <w:r w:rsidRPr="006E624B">
        <w:t xml:space="preserve"> </w:t>
      </w:r>
      <w:r>
        <w:t>строения, свойства</w:t>
      </w:r>
      <w:r w:rsidRPr="006E624B">
        <w:t>, представител</w:t>
      </w:r>
      <w:r>
        <w:t>ей дисахаридов</w:t>
      </w:r>
      <w:r w:rsidRPr="006E624B">
        <w:t>.</w:t>
      </w:r>
    </w:p>
    <w:p w:rsidR="00BC416A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Особенности</w:t>
      </w:r>
      <w:r w:rsidRPr="006E624B">
        <w:t xml:space="preserve"> </w:t>
      </w:r>
      <w:r>
        <w:t>строения, свойства</w:t>
      </w:r>
      <w:r w:rsidRPr="006E624B">
        <w:t>, представител</w:t>
      </w:r>
      <w:r>
        <w:t>ей полисахаридов</w:t>
      </w:r>
      <w:r w:rsidRPr="006E624B">
        <w:t>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Э</w:t>
      </w:r>
      <w:r w:rsidR="000F0295">
        <w:t>тапы</w:t>
      </w:r>
      <w:r w:rsidR="00690C49">
        <w:t xml:space="preserve"> а</w:t>
      </w:r>
      <w:r w:rsidR="00690C49" w:rsidRPr="0077714F">
        <w:t>эробн</w:t>
      </w:r>
      <w:r w:rsidR="00690C49">
        <w:t>ого</w:t>
      </w:r>
      <w:r w:rsidR="00690C49" w:rsidRPr="0077714F">
        <w:t xml:space="preserve"> пут</w:t>
      </w:r>
      <w:r w:rsidR="00690C49">
        <w:t>и</w:t>
      </w:r>
      <w:r w:rsidR="00690C49" w:rsidRPr="0077714F">
        <w:t xml:space="preserve"> распада глюкозы в организме.</w:t>
      </w:r>
      <w:r>
        <w:t xml:space="preserve"> К</w:t>
      </w:r>
      <w:r w:rsidR="00690C49">
        <w:t>лючевые ферменты и энергетический выход процесса.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А</w:t>
      </w:r>
      <w:r w:rsidR="00690C49" w:rsidRPr="0077714F">
        <w:t>наэробн</w:t>
      </w:r>
      <w:r>
        <w:t>ый распад углеводов</w:t>
      </w:r>
      <w:r w:rsidR="00690C49" w:rsidRPr="0077714F">
        <w:t xml:space="preserve"> в организме.</w:t>
      </w:r>
      <w:r>
        <w:t xml:space="preserve"> К</w:t>
      </w:r>
      <w:r w:rsidR="00690C49">
        <w:t>лючевые ферменты и энергетический выход процесса.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bookmarkStart w:id="0" w:name="_GoBack"/>
      <w:bookmarkEnd w:id="0"/>
      <w:r>
        <w:t>Нарушения обмена</w:t>
      </w:r>
      <w:r w:rsidR="00690C49">
        <w:t xml:space="preserve"> </w:t>
      </w:r>
      <w:r w:rsidR="00690C49" w:rsidRPr="0077714F">
        <w:t>углево</w:t>
      </w:r>
      <w:r>
        <w:t>дов</w:t>
      </w:r>
      <w:r w:rsidR="00690C49" w:rsidRPr="0077714F">
        <w:t>.</w:t>
      </w:r>
    </w:p>
    <w:p w:rsidR="00BC416A" w:rsidRPr="00BC416A" w:rsidRDefault="000F0295" w:rsidP="000F0295">
      <w:pPr>
        <w:numPr>
          <w:ilvl w:val="0"/>
          <w:numId w:val="2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Методы исследования углеводного</w:t>
      </w:r>
      <w:r w:rsidR="00BC416A" w:rsidRPr="00842BD5">
        <w:rPr>
          <w:szCs w:val="28"/>
        </w:rPr>
        <w:t xml:space="preserve"> обмена: гликемический профиль, тест толерантности к глюкозе, ход выполнения.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</w:t>
      </w:r>
      <w:r w:rsidR="00690C49">
        <w:t>пределение понятия «</w:t>
      </w:r>
      <w:r w:rsidR="00690C49" w:rsidRPr="0077714F">
        <w:t>липи</w:t>
      </w:r>
      <w:r>
        <w:t>ды». Биологическая</w:t>
      </w:r>
      <w:r w:rsidR="00690C49">
        <w:t xml:space="preserve"> роль</w:t>
      </w:r>
      <w:r>
        <w:t xml:space="preserve"> липидов в организме. Классификация липидов</w:t>
      </w:r>
      <w:r w:rsidR="00690C49">
        <w:t>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Х</w:t>
      </w:r>
      <w:r w:rsidR="00690C49" w:rsidRPr="0077714F">
        <w:t>имическое строение</w:t>
      </w:r>
      <w:r w:rsidR="00690C49">
        <w:t xml:space="preserve"> холестерина. </w:t>
      </w:r>
      <w:r>
        <w:t>Биологическая</w:t>
      </w:r>
      <w:r w:rsidR="00690C49" w:rsidRPr="0077714F">
        <w:t xml:space="preserve"> роль холестерина в организме.</w:t>
      </w:r>
    </w:p>
    <w:p w:rsidR="00690C49" w:rsidRPr="005C20EF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</w:t>
      </w:r>
      <w:r w:rsidR="00690C49" w:rsidRPr="0077714F">
        <w:t>сновны</w:t>
      </w:r>
      <w:r>
        <w:t>е</w:t>
      </w:r>
      <w:r w:rsidR="00690C49" w:rsidRPr="0077714F">
        <w:t xml:space="preserve"> этап</w:t>
      </w:r>
      <w:r>
        <w:t>ы обмена липидов</w:t>
      </w:r>
      <w:r w:rsidR="00690C49">
        <w:t>.</w:t>
      </w:r>
    </w:p>
    <w:p w:rsidR="00690C49" w:rsidRDefault="00BC416A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spellStart"/>
      <w:r>
        <w:t>Этапы</w:t>
      </w:r>
      <w:r w:rsidR="00690C49" w:rsidRPr="0077714F">
        <w:t>тап</w:t>
      </w:r>
      <w:r w:rsidR="00690C49">
        <w:t>ов</w:t>
      </w:r>
      <w:proofErr w:type="spellEnd"/>
      <w:r w:rsidR="00690C49" w:rsidRPr="0077714F">
        <w:t xml:space="preserve"> распада высших жирных кислот в организме. </w:t>
      </w:r>
      <w:r>
        <w:t>Э</w:t>
      </w:r>
      <w:r w:rsidR="00690C49" w:rsidRPr="0077714F">
        <w:t>нергетический выход распада высших жирных кислот.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Х</w:t>
      </w:r>
      <w:r w:rsidR="00690C49" w:rsidRPr="0077714F">
        <w:t>имиче</w:t>
      </w:r>
      <w:r>
        <w:t>ское строение липопротеин</w:t>
      </w:r>
      <w:r w:rsidR="00690C49">
        <w:t xml:space="preserve">ов. Раскройте </w:t>
      </w:r>
      <w:r w:rsidR="00690C49" w:rsidRPr="0077714F">
        <w:t>биологическ</w:t>
      </w:r>
      <w:r w:rsidR="00690C49">
        <w:t>ую</w:t>
      </w:r>
      <w:r w:rsidR="00690C49" w:rsidRPr="0077714F">
        <w:t xml:space="preserve"> роль </w:t>
      </w:r>
      <w:r>
        <w:t>липопротеин</w:t>
      </w:r>
      <w:r w:rsidR="00690C49">
        <w:t>ов в организме</w:t>
      </w:r>
      <w:r w:rsidR="00690C49" w:rsidRPr="0077714F">
        <w:t xml:space="preserve">. 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З</w:t>
      </w:r>
      <w:r w:rsidR="00690C49">
        <w:t>начение системы</w:t>
      </w:r>
      <w:r w:rsidR="00690C49" w:rsidRPr="0077714F">
        <w:t xml:space="preserve"> гемостаза в организме. </w:t>
      </w:r>
      <w:r>
        <w:t>Ф</w:t>
      </w:r>
      <w:r w:rsidR="00690C49" w:rsidRPr="0077714F">
        <w:t xml:space="preserve">ункциональные компоненты гемостаза. </w:t>
      </w:r>
      <w:r>
        <w:t>В</w:t>
      </w:r>
      <w:r w:rsidR="00690C49" w:rsidRPr="0077714F">
        <w:t xml:space="preserve">иды гемостаза. 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П</w:t>
      </w:r>
      <w:r w:rsidR="00690C49" w:rsidRPr="0077714F">
        <w:t>ервичн</w:t>
      </w:r>
      <w:r w:rsidR="00690C49">
        <w:t>ый</w:t>
      </w:r>
      <w:r w:rsidR="00690C49" w:rsidRPr="0077714F">
        <w:t xml:space="preserve"> гемостаз.</w:t>
      </w:r>
      <w:r>
        <w:t xml:space="preserve"> Ф</w:t>
      </w:r>
      <w:r w:rsidR="00690C49">
        <w:t>ункциональные компоненты первичн</w:t>
      </w:r>
      <w:r>
        <w:t>ого гемостаза. Э</w:t>
      </w:r>
      <w:r w:rsidR="00690C49">
        <w:t xml:space="preserve">тапы первичного гемостаза. 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Геморрагические </w:t>
      </w:r>
      <w:proofErr w:type="spellStart"/>
      <w:r>
        <w:t>гемостазиопатии</w:t>
      </w:r>
      <w:proofErr w:type="spellEnd"/>
      <w:r w:rsidR="00690C49" w:rsidRPr="0077714F">
        <w:t>.</w:t>
      </w:r>
      <w:r>
        <w:t xml:space="preserve"> В</w:t>
      </w:r>
      <w:r w:rsidR="00690C49" w:rsidRPr="0077714F">
        <w:t xml:space="preserve">иды геморрагических </w:t>
      </w:r>
      <w:proofErr w:type="spellStart"/>
      <w:r w:rsidR="00690C49" w:rsidRPr="0077714F">
        <w:t>гемостазиопатий</w:t>
      </w:r>
      <w:proofErr w:type="spellEnd"/>
      <w:r w:rsidR="00690C49" w:rsidRPr="0077714F">
        <w:t>.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Вторичный (</w:t>
      </w:r>
      <w:proofErr w:type="spellStart"/>
      <w:r w:rsidR="00690C49">
        <w:t>к</w:t>
      </w:r>
      <w:r w:rsidR="00690C49" w:rsidRPr="0077714F">
        <w:t>оагуляционный</w:t>
      </w:r>
      <w:proofErr w:type="spellEnd"/>
      <w:r>
        <w:t>)</w:t>
      </w:r>
      <w:r w:rsidR="00690C49" w:rsidRPr="0077714F">
        <w:t xml:space="preserve"> гемостаз. </w:t>
      </w:r>
      <w:r>
        <w:t>Ф</w:t>
      </w:r>
      <w:r w:rsidR="00690C49" w:rsidRPr="0077714F">
        <w:t xml:space="preserve">ункциональные компоненты вторичного гемостаза. 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Краткая характеристика</w:t>
      </w:r>
      <w:r w:rsidR="00690C49">
        <w:t xml:space="preserve"> плазменным</w:t>
      </w:r>
      <w:r w:rsidR="00690C49" w:rsidRPr="0077714F">
        <w:t xml:space="preserve"> фактор</w:t>
      </w:r>
      <w:r w:rsidR="00690C49">
        <w:t>ам</w:t>
      </w:r>
      <w:r w:rsidR="00690C49" w:rsidRPr="0077714F">
        <w:t xml:space="preserve"> свёртывания крови. </w:t>
      </w:r>
    </w:p>
    <w:p w:rsidR="00690C49" w:rsidRPr="00A01138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lastRenderedPageBreak/>
        <w:t>Т</w:t>
      </w:r>
      <w:r w:rsidR="00690C49">
        <w:t>каневые факторы свертывания крови, факторы свертывания крови форменных элементов.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«В</w:t>
      </w:r>
      <w:r w:rsidR="00690C49" w:rsidRPr="0077714F">
        <w:t>нешн</w:t>
      </w:r>
      <w:r w:rsidR="00690C49">
        <w:t>ий</w:t>
      </w:r>
      <w:r>
        <w:t>»</w:t>
      </w:r>
      <w:r w:rsidR="00690C49" w:rsidRPr="0077714F">
        <w:t xml:space="preserve"> и </w:t>
      </w:r>
      <w:r>
        <w:t>«</w:t>
      </w:r>
      <w:r w:rsidR="00690C49" w:rsidRPr="0077714F">
        <w:t>внутренн</w:t>
      </w:r>
      <w:r w:rsidR="00690C49">
        <w:t>ий</w:t>
      </w:r>
      <w:r>
        <w:t>»</w:t>
      </w:r>
      <w:r w:rsidR="00690C49" w:rsidRPr="0077714F">
        <w:t xml:space="preserve"> механизм</w:t>
      </w:r>
      <w:r w:rsidR="00690C49">
        <w:t>ы</w:t>
      </w:r>
      <w:r w:rsidR="00690C49" w:rsidRPr="0077714F">
        <w:t xml:space="preserve"> </w:t>
      </w:r>
      <w:r>
        <w:t xml:space="preserve">формирования </w:t>
      </w:r>
      <w:proofErr w:type="spellStart"/>
      <w:r>
        <w:t>протромбиназы</w:t>
      </w:r>
      <w:proofErr w:type="spellEnd"/>
      <w:r>
        <w:t xml:space="preserve"> (</w:t>
      </w:r>
      <w:r>
        <w:rPr>
          <w:lang w:val="en-US"/>
        </w:rPr>
        <w:t>I</w:t>
      </w:r>
      <w:r w:rsidR="00690C49">
        <w:t xml:space="preserve"> фазы </w:t>
      </w:r>
      <w:r w:rsidR="00690C49" w:rsidRPr="0077714F">
        <w:t>свёртывания крови</w:t>
      </w:r>
      <w:r w:rsidR="00690C49">
        <w:t>)</w:t>
      </w:r>
      <w:r w:rsidR="00690C49" w:rsidRPr="0077714F">
        <w:t>.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Процессы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="00690C49">
        <w:t xml:space="preserve"> фазы свертывания крови.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spellStart"/>
      <w:r>
        <w:t>П</w:t>
      </w:r>
      <w:r w:rsidR="00690C49" w:rsidRPr="0077714F">
        <w:t>ротивосвёртывающ</w:t>
      </w:r>
      <w:r>
        <w:t>ая</w:t>
      </w:r>
      <w:proofErr w:type="spellEnd"/>
      <w:r w:rsidR="00690C49" w:rsidRPr="0077714F">
        <w:t xml:space="preserve"> систем</w:t>
      </w:r>
      <w:r>
        <w:t>а</w:t>
      </w:r>
      <w:r w:rsidR="00690C49" w:rsidRPr="0077714F">
        <w:t xml:space="preserve"> крови. </w:t>
      </w:r>
      <w:r>
        <w:t>П</w:t>
      </w:r>
      <w:r w:rsidR="00690C49">
        <w:t xml:space="preserve">ервичные и вторичные </w:t>
      </w:r>
      <w:r>
        <w:t>антикоагулянты. Биологическая</w:t>
      </w:r>
      <w:r w:rsidR="00690C49">
        <w:t xml:space="preserve"> р</w:t>
      </w:r>
      <w:r w:rsidR="00690C49" w:rsidRPr="0077714F">
        <w:t>оль в организме.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С</w:t>
      </w:r>
      <w:r w:rsidR="00690C49" w:rsidRPr="0077714F">
        <w:t>истем</w:t>
      </w:r>
      <w:r>
        <w:t xml:space="preserve">а </w:t>
      </w:r>
      <w:proofErr w:type="spellStart"/>
      <w:r>
        <w:t>фибринолиза</w:t>
      </w:r>
      <w:proofErr w:type="spellEnd"/>
      <w:r>
        <w:t>. Компоненты системы</w:t>
      </w:r>
      <w:r w:rsidR="00690C49" w:rsidRPr="0077714F">
        <w:t xml:space="preserve"> </w:t>
      </w:r>
      <w:proofErr w:type="spellStart"/>
      <w:r w:rsidR="00690C49" w:rsidRPr="0077714F">
        <w:t>фибринолиза</w:t>
      </w:r>
      <w:proofErr w:type="spellEnd"/>
      <w:r>
        <w:t>. Ф</w:t>
      </w:r>
      <w:r w:rsidR="00690C49">
        <w:t xml:space="preserve">азы </w:t>
      </w:r>
      <w:proofErr w:type="spellStart"/>
      <w:r w:rsidR="00690C49">
        <w:t>фибринолиза</w:t>
      </w:r>
      <w:proofErr w:type="spellEnd"/>
      <w:r w:rsidR="00690C49" w:rsidRPr="0077714F">
        <w:t>.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spellStart"/>
      <w:r>
        <w:t>К</w:t>
      </w:r>
      <w:r w:rsidR="00690C49">
        <w:t>оагулопатии</w:t>
      </w:r>
      <w:proofErr w:type="spellEnd"/>
      <w:r w:rsidR="00690C49">
        <w:t xml:space="preserve"> наследств</w:t>
      </w:r>
      <w:r>
        <w:t>енного происхождения. Причины и виды</w:t>
      </w:r>
      <w:r w:rsidR="00690C49" w:rsidRPr="0077714F">
        <w:t>.</w:t>
      </w:r>
    </w:p>
    <w:p w:rsidR="00690C49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proofErr w:type="spellStart"/>
      <w:r>
        <w:t>К</w:t>
      </w:r>
      <w:r w:rsidR="00690C49">
        <w:t>оагулопатии</w:t>
      </w:r>
      <w:proofErr w:type="spellEnd"/>
      <w:r w:rsidR="00690C49">
        <w:t xml:space="preserve"> приобретенного проис</w:t>
      </w:r>
      <w:r>
        <w:t>хождения.</w:t>
      </w:r>
      <w:r w:rsidR="00690C49">
        <w:t xml:space="preserve"> </w:t>
      </w:r>
      <w:r w:rsidR="00690C49" w:rsidRPr="0077714F">
        <w:t>ДВС - синдром.</w:t>
      </w:r>
    </w:p>
    <w:p w:rsidR="00690C49" w:rsidRPr="0077714F" w:rsidRDefault="00CE138D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Лабораторная диагностика ДВС-синдрома. </w:t>
      </w:r>
    </w:p>
    <w:p w:rsidR="00690C49" w:rsidRDefault="00F65C22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Биологическая</w:t>
      </w:r>
      <w:r w:rsidR="00690C49">
        <w:t xml:space="preserve"> р</w:t>
      </w:r>
      <w:r w:rsidR="00690C49" w:rsidRPr="0077714F">
        <w:t xml:space="preserve">оль гормонов в организме. </w:t>
      </w:r>
      <w:r>
        <w:t>С</w:t>
      </w:r>
      <w:r w:rsidR="00690C49">
        <w:t>войства гормонов.</w:t>
      </w:r>
    </w:p>
    <w:p w:rsidR="00690C49" w:rsidRPr="0077714F" w:rsidRDefault="00F65C22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К</w:t>
      </w:r>
      <w:r w:rsidR="00690C49" w:rsidRPr="0077714F">
        <w:t>лассификаци</w:t>
      </w:r>
      <w:r>
        <w:t>я</w:t>
      </w:r>
      <w:r w:rsidR="00690C49" w:rsidRPr="0077714F">
        <w:t xml:space="preserve"> </w:t>
      </w:r>
      <w:r w:rsidR="00690C49">
        <w:t xml:space="preserve">гормонов </w:t>
      </w:r>
      <w:r w:rsidR="00690C49" w:rsidRPr="0077714F">
        <w:t xml:space="preserve">по химическому строению. </w:t>
      </w:r>
      <w:r>
        <w:t>М</w:t>
      </w:r>
      <w:r w:rsidR="00690C49">
        <w:t xml:space="preserve">еханизм </w:t>
      </w:r>
      <w:r>
        <w:t>действия гормонов</w:t>
      </w:r>
      <w:r w:rsidR="00690C49" w:rsidRPr="0077714F">
        <w:t>.</w:t>
      </w:r>
    </w:p>
    <w:p w:rsidR="00FF1206" w:rsidRPr="00F65C22" w:rsidRDefault="00F65C22" w:rsidP="000F0295">
      <w:pPr>
        <w:pStyle w:val="af0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>Основные представители</w:t>
      </w:r>
      <w:r w:rsidR="000F0295">
        <w:t xml:space="preserve"> </w:t>
      </w:r>
      <w:r w:rsidR="00690C49">
        <w:t>г</w:t>
      </w:r>
      <w:r w:rsidR="00690C49" w:rsidRPr="004A344D">
        <w:t>ормон</w:t>
      </w:r>
      <w:r w:rsidR="00690C49">
        <w:t>ов</w:t>
      </w:r>
      <w:r>
        <w:t>. В</w:t>
      </w:r>
      <w:r w:rsidR="00690C49">
        <w:t>лияние на обмен белков, липидов, углеводов.</w:t>
      </w:r>
      <w:r w:rsidRPr="00F65C22">
        <w:rPr>
          <w:lang w:val="be-BY"/>
        </w:rPr>
        <w:tab/>
      </w:r>
    </w:p>
    <w:p w:rsidR="00FF1206" w:rsidRDefault="00FF1206" w:rsidP="00D9753D">
      <w:pPr>
        <w:pStyle w:val="1"/>
        <w:contextualSpacing/>
        <w:rPr>
          <w:sz w:val="28"/>
          <w:lang w:val="be-BY"/>
        </w:rPr>
      </w:pPr>
    </w:p>
    <w:p w:rsidR="00816421" w:rsidRDefault="006B6351" w:rsidP="00D9753D">
      <w:pPr>
        <w:pStyle w:val="1"/>
        <w:contextualSpacing/>
        <w:rPr>
          <w:sz w:val="28"/>
          <w:lang w:val="be-BY"/>
        </w:rPr>
      </w:pPr>
      <w:r>
        <w:rPr>
          <w:sz w:val="28"/>
          <w:lang w:val="be-BY"/>
        </w:rPr>
        <w:t>Рекомендуемая л</w:t>
      </w:r>
      <w:r w:rsidR="00633224" w:rsidRPr="00E82FBE">
        <w:rPr>
          <w:sz w:val="28"/>
          <w:lang w:val="be-BY"/>
        </w:rPr>
        <w:t xml:space="preserve">итература </w:t>
      </w:r>
    </w:p>
    <w:p w:rsidR="00FF1206" w:rsidRPr="00FF1206" w:rsidRDefault="00FF1206" w:rsidP="00FF1206">
      <w:pPr>
        <w:rPr>
          <w:lang w:val="be-BY"/>
        </w:rPr>
      </w:pP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D9476F">
        <w:rPr>
          <w:rFonts w:eastAsia="Times New Roman"/>
          <w:szCs w:val="28"/>
        </w:rPr>
        <w:t xml:space="preserve">Камышников, </w:t>
      </w:r>
      <w:r w:rsidRPr="00D9476F">
        <w:rPr>
          <w:rFonts w:eastAsia="Times New Roman"/>
          <w:szCs w:val="28"/>
          <w:lang w:val="en-US"/>
        </w:rPr>
        <w:t>B</w:t>
      </w:r>
      <w:r w:rsidRPr="00D9476F">
        <w:rPr>
          <w:rFonts w:eastAsia="Times New Roman"/>
          <w:szCs w:val="28"/>
        </w:rPr>
        <w:t>.</w:t>
      </w:r>
      <w:r w:rsidRPr="00D9476F">
        <w:rPr>
          <w:rFonts w:eastAsia="Times New Roman"/>
          <w:szCs w:val="28"/>
          <w:lang w:val="en-US"/>
        </w:rPr>
        <w:t>C</w:t>
      </w:r>
      <w:r w:rsidRPr="00D9476F">
        <w:rPr>
          <w:rFonts w:eastAsia="Times New Roman"/>
          <w:szCs w:val="28"/>
        </w:rPr>
        <w:t xml:space="preserve">. </w:t>
      </w:r>
      <w:r w:rsidRPr="00D9476F">
        <w:rPr>
          <w:rFonts w:eastAsia="Times New Roman"/>
        </w:rPr>
        <w:t xml:space="preserve">Методы клинических лабораторных исследований: учебник / В.С. </w:t>
      </w:r>
      <w:r w:rsidRPr="00D9476F">
        <w:rPr>
          <w:rFonts w:eastAsia="Times New Roman"/>
          <w:szCs w:val="28"/>
        </w:rPr>
        <w:t xml:space="preserve">Камышников  [и др.]. </w:t>
      </w:r>
      <w:r w:rsidRPr="00D9476F">
        <w:rPr>
          <w:rFonts w:eastAsia="Times New Roman"/>
        </w:rPr>
        <w:t xml:space="preserve">– </w:t>
      </w:r>
      <w:r w:rsidRPr="00D9476F">
        <w:rPr>
          <w:rFonts w:eastAsia="Times New Roman"/>
          <w:szCs w:val="28"/>
        </w:rPr>
        <w:t xml:space="preserve">Москва: </w:t>
      </w:r>
      <w:proofErr w:type="spellStart"/>
      <w:r w:rsidRPr="00D9476F">
        <w:rPr>
          <w:rFonts w:eastAsia="Times New Roman"/>
          <w:szCs w:val="28"/>
        </w:rPr>
        <w:t>МЕДпресс-информ</w:t>
      </w:r>
      <w:proofErr w:type="spellEnd"/>
      <w:r w:rsidRPr="00D9476F">
        <w:rPr>
          <w:rFonts w:eastAsia="Times New Roman"/>
          <w:szCs w:val="28"/>
        </w:rPr>
        <w:t>, 2013. – 736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t xml:space="preserve">Камышников, В.С. Клинические лабораторные тесты от А до Я и их диагностические </w:t>
      </w:r>
      <w:proofErr w:type="gramStart"/>
      <w:r w:rsidRPr="00D9476F">
        <w:rPr>
          <w:rFonts w:eastAsia="Times New Roman"/>
        </w:rPr>
        <w:t>профили :</w:t>
      </w:r>
      <w:proofErr w:type="gramEnd"/>
      <w:r w:rsidRPr="00D9476F">
        <w:rPr>
          <w:rFonts w:eastAsia="Times New Roman"/>
        </w:rPr>
        <w:t xml:space="preserve"> справочное пособие / В.С. Камышников. –  Москва: </w:t>
      </w:r>
      <w:proofErr w:type="spellStart"/>
      <w:r w:rsidRPr="00D9476F">
        <w:rPr>
          <w:rFonts w:eastAsia="Times New Roman"/>
        </w:rPr>
        <w:t>МЕДпресс-информ</w:t>
      </w:r>
      <w:proofErr w:type="spellEnd"/>
      <w:r w:rsidRPr="00D9476F">
        <w:rPr>
          <w:rFonts w:eastAsia="Times New Roman"/>
        </w:rPr>
        <w:t>, 2009. – 320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t>Камышников,</w:t>
      </w:r>
      <w:r w:rsidRPr="00D9476F">
        <w:rPr>
          <w:rFonts w:eastAsia="Times New Roman"/>
          <w:lang w:val="en-US"/>
        </w:rPr>
        <w:t> </w:t>
      </w:r>
      <w:r w:rsidRPr="00D9476F">
        <w:rPr>
          <w:rFonts w:eastAsia="Times New Roman"/>
        </w:rPr>
        <w:t xml:space="preserve">В.С. Справочник по клинико-биохимическим исследованиям и лабораторной диагностике / В.С. Камышников.  –  Москва: </w:t>
      </w:r>
      <w:proofErr w:type="spellStart"/>
      <w:r w:rsidRPr="00D9476F">
        <w:rPr>
          <w:rFonts w:eastAsia="Times New Roman"/>
        </w:rPr>
        <w:t>МЕДпресс-информ</w:t>
      </w:r>
      <w:proofErr w:type="spellEnd"/>
      <w:r w:rsidRPr="00D9476F">
        <w:rPr>
          <w:rFonts w:eastAsia="Times New Roman"/>
        </w:rPr>
        <w:t>, 2009. – 889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t xml:space="preserve">Камышников, В.С. </w:t>
      </w:r>
      <w:r w:rsidRPr="00D9476F">
        <w:rPr>
          <w:rFonts w:eastAsia="Times New Roman"/>
          <w:color w:val="000000"/>
          <w:szCs w:val="28"/>
        </w:rPr>
        <w:t xml:space="preserve">Техника лабораторных работ в медицинской </w:t>
      </w:r>
      <w:proofErr w:type="gramStart"/>
      <w:r w:rsidRPr="00D9476F">
        <w:rPr>
          <w:rFonts w:eastAsia="Times New Roman"/>
          <w:color w:val="000000"/>
          <w:szCs w:val="28"/>
        </w:rPr>
        <w:t>практике :</w:t>
      </w:r>
      <w:proofErr w:type="gramEnd"/>
      <w:r w:rsidRPr="00D9476F">
        <w:rPr>
          <w:rFonts w:eastAsia="Times New Roman"/>
          <w:color w:val="000000"/>
          <w:szCs w:val="28"/>
        </w:rPr>
        <w:t xml:space="preserve"> учебник </w:t>
      </w:r>
      <w:r w:rsidRPr="00D9476F">
        <w:rPr>
          <w:rFonts w:eastAsia="Times New Roman"/>
          <w:color w:val="000000"/>
          <w:kern w:val="24"/>
          <w:szCs w:val="28"/>
        </w:rPr>
        <w:t>/ В. С. Камышников</w:t>
      </w:r>
      <w:r w:rsidRPr="00D9476F">
        <w:rPr>
          <w:rFonts w:eastAsia="Times New Roman"/>
          <w:color w:val="000000"/>
          <w:szCs w:val="28"/>
        </w:rPr>
        <w:t xml:space="preserve">. </w:t>
      </w:r>
      <w:r w:rsidRPr="00D9476F">
        <w:rPr>
          <w:rFonts w:eastAsia="Times New Roman"/>
          <w:color w:val="000000"/>
          <w:kern w:val="24"/>
          <w:szCs w:val="28"/>
        </w:rPr>
        <w:t xml:space="preserve">– </w:t>
      </w:r>
      <w:r w:rsidRPr="00D9476F">
        <w:rPr>
          <w:rFonts w:eastAsia="Times New Roman"/>
          <w:color w:val="000000"/>
          <w:szCs w:val="28"/>
        </w:rPr>
        <w:t>4-е изд. –</w:t>
      </w:r>
      <w:r w:rsidRPr="00D9476F">
        <w:rPr>
          <w:rFonts w:eastAsia="Times New Roman"/>
          <w:color w:val="000000"/>
          <w:kern w:val="24"/>
          <w:szCs w:val="28"/>
        </w:rPr>
        <w:t xml:space="preserve"> </w:t>
      </w:r>
      <w:r w:rsidRPr="00D9476F">
        <w:rPr>
          <w:rFonts w:eastAsia="Times New Roman"/>
          <w:color w:val="000000"/>
          <w:szCs w:val="28"/>
        </w:rPr>
        <w:t xml:space="preserve">М. : </w:t>
      </w:r>
      <w:proofErr w:type="spellStart"/>
      <w:r w:rsidRPr="00D9476F">
        <w:rPr>
          <w:rFonts w:eastAsia="Times New Roman"/>
          <w:color w:val="000000"/>
          <w:szCs w:val="28"/>
        </w:rPr>
        <w:t>МЕДпресс-информ</w:t>
      </w:r>
      <w:proofErr w:type="spellEnd"/>
      <w:r w:rsidRPr="00D9476F">
        <w:rPr>
          <w:rFonts w:eastAsia="Times New Roman"/>
          <w:color w:val="000000"/>
          <w:szCs w:val="28"/>
        </w:rPr>
        <w:t xml:space="preserve">, 2016. </w:t>
      </w:r>
      <w:r w:rsidRPr="00D9476F">
        <w:rPr>
          <w:rFonts w:eastAsia="Times New Roman"/>
          <w:color w:val="000000"/>
          <w:kern w:val="24"/>
          <w:szCs w:val="28"/>
        </w:rPr>
        <w:t>–</w:t>
      </w:r>
      <w:r w:rsidRPr="00D9476F">
        <w:rPr>
          <w:rFonts w:eastAsia="Times New Roman"/>
          <w:color w:val="000000"/>
          <w:szCs w:val="28"/>
        </w:rPr>
        <w:t xml:space="preserve"> 344 с. 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t>Комаров,</w:t>
      </w:r>
      <w:r w:rsidRPr="00D9476F">
        <w:rPr>
          <w:rFonts w:eastAsia="Times New Roman"/>
          <w:lang w:val="en-US"/>
        </w:rPr>
        <w:t> </w:t>
      </w:r>
      <w:r w:rsidRPr="00D9476F">
        <w:rPr>
          <w:rFonts w:eastAsia="Times New Roman"/>
        </w:rPr>
        <w:t xml:space="preserve">Ф.И. Биохимические показатели в клинике внутренних болезней: справочник / Ф.И. Комаров, Б.Ф. </w:t>
      </w:r>
      <w:proofErr w:type="spellStart"/>
      <w:r w:rsidRPr="00D9476F">
        <w:rPr>
          <w:rFonts w:eastAsia="Times New Roman"/>
        </w:rPr>
        <w:t>Коровкин</w:t>
      </w:r>
      <w:proofErr w:type="spellEnd"/>
      <w:r w:rsidRPr="00D9476F">
        <w:rPr>
          <w:rFonts w:eastAsia="Times New Roman"/>
        </w:rPr>
        <w:t xml:space="preserve">.  </w:t>
      </w:r>
      <w:proofErr w:type="gramStart"/>
      <w:r w:rsidRPr="00D9476F">
        <w:rPr>
          <w:rFonts w:eastAsia="Times New Roman"/>
        </w:rPr>
        <w:t>–  Москва</w:t>
      </w:r>
      <w:proofErr w:type="gramEnd"/>
      <w:r w:rsidRPr="00D9476F">
        <w:rPr>
          <w:rFonts w:eastAsia="Times New Roman"/>
        </w:rPr>
        <w:t xml:space="preserve">: </w:t>
      </w:r>
      <w:proofErr w:type="spellStart"/>
      <w:r w:rsidRPr="00D9476F">
        <w:rPr>
          <w:rFonts w:eastAsia="Times New Roman"/>
          <w:szCs w:val="28"/>
        </w:rPr>
        <w:t>МЕДпресс</w:t>
      </w:r>
      <w:proofErr w:type="spellEnd"/>
      <w:r w:rsidRPr="00D9476F">
        <w:rPr>
          <w:rFonts w:eastAsia="Times New Roman"/>
          <w:szCs w:val="28"/>
        </w:rPr>
        <w:t>-</w:t>
      </w:r>
      <w:r w:rsidRPr="00D9476F">
        <w:rPr>
          <w:rFonts w:eastAsia="Times New Roman"/>
        </w:rPr>
        <w:t>-</w:t>
      </w:r>
      <w:proofErr w:type="spellStart"/>
      <w:r w:rsidRPr="00D9476F">
        <w:rPr>
          <w:rFonts w:eastAsia="Times New Roman"/>
        </w:rPr>
        <w:t>информ</w:t>
      </w:r>
      <w:proofErr w:type="spellEnd"/>
      <w:r w:rsidRPr="00D9476F">
        <w:rPr>
          <w:rFonts w:eastAsia="Times New Roman"/>
        </w:rPr>
        <w:t>, 2006. – 208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t xml:space="preserve">Медицинские анализы и исследования. Полный справочник / под ред. Ю.Ю. Елисеева. – </w:t>
      </w:r>
      <w:proofErr w:type="gramStart"/>
      <w:r w:rsidRPr="00D9476F">
        <w:rPr>
          <w:rFonts w:eastAsia="Times New Roman"/>
        </w:rPr>
        <w:t>М. :</w:t>
      </w:r>
      <w:proofErr w:type="gramEnd"/>
      <w:r w:rsidRPr="00D9476F">
        <w:rPr>
          <w:rFonts w:eastAsia="Times New Roman"/>
        </w:rPr>
        <w:t xml:space="preserve"> </w:t>
      </w:r>
      <w:proofErr w:type="spellStart"/>
      <w:r w:rsidRPr="00D9476F">
        <w:rPr>
          <w:rFonts w:eastAsia="Times New Roman"/>
        </w:rPr>
        <w:t>Эксмо</w:t>
      </w:r>
      <w:proofErr w:type="spellEnd"/>
      <w:r w:rsidRPr="00D9476F">
        <w:rPr>
          <w:rFonts w:eastAsia="Times New Roman"/>
        </w:rPr>
        <w:t>, 2009. – 608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  <w:color w:val="000000"/>
          <w:kern w:val="24"/>
          <w:szCs w:val="28"/>
        </w:rPr>
        <w:t xml:space="preserve">Медицинские лабораторные </w:t>
      </w:r>
      <w:proofErr w:type="gramStart"/>
      <w:r w:rsidRPr="00D9476F">
        <w:rPr>
          <w:rFonts w:eastAsia="Times New Roman"/>
          <w:color w:val="000000"/>
          <w:kern w:val="24"/>
          <w:szCs w:val="28"/>
        </w:rPr>
        <w:t>технологии :</w:t>
      </w:r>
      <w:proofErr w:type="gramEnd"/>
      <w:r w:rsidRPr="00D9476F">
        <w:rPr>
          <w:rFonts w:eastAsia="Times New Roman"/>
          <w:color w:val="000000"/>
          <w:kern w:val="24"/>
          <w:szCs w:val="28"/>
        </w:rPr>
        <w:t xml:space="preserve"> рук. по клин. лаб. диагностике : в 2 т. / под ред. А.И. </w:t>
      </w:r>
      <w:proofErr w:type="spellStart"/>
      <w:r w:rsidRPr="00D9476F">
        <w:rPr>
          <w:rFonts w:eastAsia="Times New Roman"/>
          <w:color w:val="000000"/>
          <w:kern w:val="24"/>
          <w:szCs w:val="28"/>
        </w:rPr>
        <w:t>Карпищенко</w:t>
      </w:r>
      <w:proofErr w:type="spellEnd"/>
      <w:r w:rsidRPr="00D9476F">
        <w:rPr>
          <w:rFonts w:eastAsia="Times New Roman"/>
          <w:color w:val="000000"/>
          <w:kern w:val="24"/>
          <w:szCs w:val="28"/>
        </w:rPr>
        <w:t>. – 3-е изд.</w:t>
      </w:r>
      <w:r w:rsidRPr="00D9476F">
        <w:rPr>
          <w:rFonts w:eastAsia="Times New Roman"/>
          <w:color w:val="000000"/>
          <w:szCs w:val="28"/>
        </w:rPr>
        <w:t xml:space="preserve"> – </w:t>
      </w:r>
      <w:r w:rsidRPr="00D9476F">
        <w:rPr>
          <w:rFonts w:eastAsia="Times New Roman"/>
          <w:color w:val="000000"/>
          <w:kern w:val="24"/>
          <w:szCs w:val="28"/>
        </w:rPr>
        <w:t xml:space="preserve">М. : </w:t>
      </w:r>
      <w:r w:rsidRPr="00D9476F">
        <w:rPr>
          <w:rFonts w:eastAsia="Times New Roman"/>
          <w:color w:val="000000"/>
          <w:kern w:val="24"/>
          <w:szCs w:val="28"/>
        </w:rPr>
        <w:br/>
        <w:t xml:space="preserve">ГЭОТАР-Медиа, 2013. – 792 с. 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  <w:color w:val="000000"/>
          <w:szCs w:val="28"/>
        </w:rPr>
        <w:t xml:space="preserve">Новикова, И.А. Клиническая биохимия. Основы лабораторного </w:t>
      </w:r>
      <w:proofErr w:type="gramStart"/>
      <w:r w:rsidRPr="00D9476F">
        <w:rPr>
          <w:rFonts w:eastAsia="Times New Roman"/>
          <w:color w:val="000000"/>
          <w:szCs w:val="28"/>
        </w:rPr>
        <w:t>анализа :</w:t>
      </w:r>
      <w:proofErr w:type="gramEnd"/>
      <w:r w:rsidRPr="00D9476F">
        <w:rPr>
          <w:rFonts w:eastAsia="Times New Roman"/>
          <w:color w:val="000000"/>
          <w:szCs w:val="28"/>
        </w:rPr>
        <w:t xml:space="preserve"> учеб. пособие / И.А. Новикова, А.С. Прокопович. – </w:t>
      </w:r>
      <w:proofErr w:type="gramStart"/>
      <w:r w:rsidRPr="00D9476F">
        <w:rPr>
          <w:rFonts w:eastAsia="Times New Roman"/>
          <w:color w:val="000000"/>
          <w:szCs w:val="28"/>
        </w:rPr>
        <w:t>Гомель :</w:t>
      </w:r>
      <w:proofErr w:type="gramEnd"/>
      <w:r w:rsidRPr="00D9476F">
        <w:rPr>
          <w:rFonts w:eastAsia="Times New Roman"/>
          <w:color w:val="000000"/>
          <w:szCs w:val="28"/>
        </w:rPr>
        <w:t xml:space="preserve"> </w:t>
      </w:r>
      <w:proofErr w:type="spellStart"/>
      <w:r w:rsidRPr="00D9476F">
        <w:rPr>
          <w:rFonts w:eastAsia="Times New Roman"/>
          <w:color w:val="000000"/>
          <w:szCs w:val="28"/>
        </w:rPr>
        <w:t>ГомГМУ</w:t>
      </w:r>
      <w:proofErr w:type="spellEnd"/>
      <w:r w:rsidRPr="00D9476F">
        <w:rPr>
          <w:rFonts w:eastAsia="Times New Roman"/>
          <w:color w:val="000000"/>
          <w:szCs w:val="28"/>
        </w:rPr>
        <w:t xml:space="preserve">, 2011. – 168 с. 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D9476F">
        <w:rPr>
          <w:rFonts w:eastAsia="Times New Roman"/>
        </w:rPr>
        <w:lastRenderedPageBreak/>
        <w:t>Теория и практика лабораторных гематологических исследований: учеб. пособие / О.И. Уразова [и др.</w:t>
      </w:r>
      <w:proofErr w:type="gramStart"/>
      <w:r w:rsidRPr="00D9476F">
        <w:rPr>
          <w:rFonts w:eastAsia="Times New Roman"/>
        </w:rPr>
        <w:t>] ;</w:t>
      </w:r>
      <w:proofErr w:type="gramEnd"/>
      <w:r w:rsidRPr="00D9476F">
        <w:rPr>
          <w:rFonts w:eastAsia="Times New Roman"/>
        </w:rPr>
        <w:t xml:space="preserve"> под ред. О.И. </w:t>
      </w:r>
      <w:proofErr w:type="spellStart"/>
      <w:r w:rsidRPr="00D9476F">
        <w:rPr>
          <w:rFonts w:eastAsia="Times New Roman"/>
        </w:rPr>
        <w:t>Уразовой</w:t>
      </w:r>
      <w:proofErr w:type="spellEnd"/>
      <w:r w:rsidRPr="00D9476F">
        <w:rPr>
          <w:rFonts w:eastAsia="Times New Roman"/>
        </w:rPr>
        <w:t>. – Ростов н/</w:t>
      </w:r>
      <w:proofErr w:type="gramStart"/>
      <w:r w:rsidRPr="00D9476F">
        <w:rPr>
          <w:rFonts w:eastAsia="Times New Roman"/>
        </w:rPr>
        <w:t>Д</w:t>
      </w:r>
      <w:r>
        <w:rPr>
          <w:rFonts w:eastAsia="Times New Roman"/>
        </w:rPr>
        <w:t xml:space="preserve"> </w:t>
      </w:r>
      <w:r w:rsidRPr="00D9476F">
        <w:rPr>
          <w:rFonts w:eastAsia="Times New Roman"/>
        </w:rPr>
        <w:t>:</w:t>
      </w:r>
      <w:proofErr w:type="gramEnd"/>
      <w:r w:rsidRPr="00D9476F">
        <w:rPr>
          <w:rFonts w:eastAsia="Times New Roman"/>
        </w:rPr>
        <w:t xml:space="preserve"> Феникс, 2018. – 427 с.</w:t>
      </w:r>
    </w:p>
    <w:p w:rsidR="00FB4042" w:rsidRPr="00D9476F" w:rsidRDefault="00FB4042" w:rsidP="003F69C6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proofErr w:type="spellStart"/>
      <w:r w:rsidRPr="00D9476F">
        <w:rPr>
          <w:rFonts w:eastAsia="Times New Roman"/>
        </w:rPr>
        <w:t>Фиясь</w:t>
      </w:r>
      <w:proofErr w:type="spellEnd"/>
      <w:r w:rsidRPr="00D9476F">
        <w:rPr>
          <w:rFonts w:eastAsia="Times New Roman"/>
        </w:rPr>
        <w:t xml:space="preserve">, А. Т. Основы клинической </w:t>
      </w:r>
      <w:r>
        <w:rPr>
          <w:rFonts w:eastAsia="Times New Roman"/>
        </w:rPr>
        <w:t>гематологии: учеб. пособие / А.Т. </w:t>
      </w:r>
      <w:proofErr w:type="spellStart"/>
      <w:r w:rsidRPr="00D9476F">
        <w:rPr>
          <w:rFonts w:eastAsia="Times New Roman"/>
        </w:rPr>
        <w:t>Фиясь</w:t>
      </w:r>
      <w:proofErr w:type="spellEnd"/>
      <w:r w:rsidRPr="00D9476F">
        <w:rPr>
          <w:rFonts w:eastAsia="Times New Roman"/>
        </w:rPr>
        <w:t xml:space="preserve">, И.Р. Ерш. – </w:t>
      </w:r>
      <w:proofErr w:type="gramStart"/>
      <w:r w:rsidRPr="00D9476F">
        <w:rPr>
          <w:rFonts w:eastAsia="Times New Roman"/>
        </w:rPr>
        <w:t>Мн. :</w:t>
      </w:r>
      <w:proofErr w:type="gramEnd"/>
      <w:r w:rsidRPr="00D9476F">
        <w:rPr>
          <w:rFonts w:eastAsia="Times New Roman"/>
        </w:rPr>
        <w:t xml:space="preserve"> Высшая школа, 2013. – 272 с. </w:t>
      </w:r>
    </w:p>
    <w:p w:rsidR="00FB4042" w:rsidRPr="00D9476F" w:rsidRDefault="00FB4042" w:rsidP="00FB4042">
      <w:pPr>
        <w:tabs>
          <w:tab w:val="left" w:pos="1276"/>
        </w:tabs>
        <w:ind w:left="709" w:firstLine="709"/>
        <w:jc w:val="both"/>
        <w:rPr>
          <w:rFonts w:eastAsia="Times New Roman"/>
        </w:rPr>
      </w:pPr>
    </w:p>
    <w:p w:rsidR="00633224" w:rsidRPr="00633224" w:rsidRDefault="00FB4042" w:rsidP="000F0295">
      <w:pPr>
        <w:pageBreakBefore/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МИКРОБИОЛОГИЯ С МИКРОБИОЛОГИЧЕСКИМИ ИССЛЕДОВАНИЯМИ</w:t>
      </w:r>
      <w:r w:rsidR="00633224" w:rsidRPr="00633224">
        <w:rPr>
          <w:b/>
          <w:i/>
          <w:szCs w:val="28"/>
        </w:rPr>
        <w:t xml:space="preserve"> 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Pr="00E82FBE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690C49" w:rsidRPr="00690C49" w:rsidRDefault="00690C49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690C49">
        <w:rPr>
          <w:rFonts w:eastAsia="Times New Roman"/>
          <w:szCs w:val="28"/>
        </w:rPr>
        <w:t>Антигенная структура микробной клетки.</w:t>
      </w:r>
    </w:p>
    <w:p w:rsidR="00F56AD9" w:rsidRPr="00F56AD9" w:rsidRDefault="00F56AD9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rFonts w:eastAsia="Times New Roman"/>
          <w:szCs w:val="28"/>
        </w:rPr>
      </w:pPr>
      <w:r w:rsidRPr="00F56AD9">
        <w:rPr>
          <w:rFonts w:eastAsia="Times New Roman"/>
          <w:szCs w:val="28"/>
        </w:rPr>
        <w:t>Особенности патогенных микроорганизмов. Патогенность, вирулентность: понятие, факторы, их обуславливающие.</w:t>
      </w:r>
    </w:p>
    <w:p w:rsidR="00690C49" w:rsidRPr="00690C49" w:rsidRDefault="00690C49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690C49">
        <w:rPr>
          <w:rFonts w:eastAsia="Times New Roman"/>
          <w:szCs w:val="28"/>
        </w:rPr>
        <w:t xml:space="preserve">Бактериологический метод исследования. Особенности изучения </w:t>
      </w:r>
      <w:proofErr w:type="spellStart"/>
      <w:r w:rsidRPr="00690C49">
        <w:rPr>
          <w:rFonts w:eastAsia="Times New Roman"/>
          <w:szCs w:val="28"/>
        </w:rPr>
        <w:t>культуральных</w:t>
      </w:r>
      <w:proofErr w:type="spellEnd"/>
      <w:r w:rsidRPr="00690C49">
        <w:rPr>
          <w:rFonts w:eastAsia="Times New Roman"/>
          <w:szCs w:val="28"/>
        </w:rPr>
        <w:t xml:space="preserve"> и биохимических свойств микроорганизмов.</w:t>
      </w:r>
    </w:p>
    <w:p w:rsidR="00690C49" w:rsidRPr="00690C49" w:rsidRDefault="00690C49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690C49">
        <w:rPr>
          <w:rFonts w:eastAsia="Times New Roman"/>
          <w:szCs w:val="28"/>
        </w:rPr>
        <w:t>Бактериологический метод исследования. Простые и сложные методы окраски микроорганизмов.</w:t>
      </w:r>
    </w:p>
    <w:p w:rsidR="00690C49" w:rsidRPr="00690C49" w:rsidRDefault="00690C49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690C49">
        <w:rPr>
          <w:rFonts w:eastAsia="Times New Roman"/>
          <w:szCs w:val="28"/>
        </w:rPr>
        <w:t>Влияние физических факторов на микроорганизмы, их использование при проведении бактериологических исследований.</w:t>
      </w:r>
    </w:p>
    <w:p w:rsidR="00690C49" w:rsidRDefault="00690C49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690C49">
        <w:rPr>
          <w:rFonts w:eastAsia="Times New Roman"/>
          <w:szCs w:val="28"/>
        </w:rPr>
        <w:t>Влияние химических факторов на микроорганизмы. Химическая дезинфекция.</w:t>
      </w:r>
    </w:p>
    <w:p w:rsidR="00F56AD9" w:rsidRPr="00F56AD9" w:rsidRDefault="00F56AD9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rFonts w:eastAsia="Times New Roman"/>
          <w:szCs w:val="28"/>
        </w:rPr>
      </w:pPr>
      <w:r w:rsidRPr="00F56AD9">
        <w:rPr>
          <w:rFonts w:eastAsia="Times New Roman"/>
          <w:szCs w:val="28"/>
        </w:rPr>
        <w:t>Методы определения резистентности микроорганизмов к антибиотикам.</w:t>
      </w:r>
    </w:p>
    <w:p w:rsidR="003E07DE" w:rsidRDefault="003E07DE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F33BE8">
        <w:rPr>
          <w:color w:val="262626"/>
          <w:szCs w:val="28"/>
        </w:rPr>
        <w:t>Таксономия, классификация, свойства</w:t>
      </w:r>
      <w:r>
        <w:rPr>
          <w:color w:val="262626"/>
          <w:szCs w:val="28"/>
        </w:rPr>
        <w:t xml:space="preserve"> стафилококков. Микробиологическая диагностика вызываемых заболеваний.</w:t>
      </w:r>
    </w:p>
    <w:p w:rsidR="003E07DE" w:rsidRPr="003E07DE" w:rsidRDefault="003E07DE" w:rsidP="000F029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0" w:firstLine="709"/>
        <w:jc w:val="both"/>
        <w:rPr>
          <w:rFonts w:eastAsia="Times New Roman"/>
          <w:szCs w:val="28"/>
        </w:rPr>
      </w:pPr>
      <w:r w:rsidRPr="003E07DE">
        <w:rPr>
          <w:rFonts w:eastAsia="Times New Roman"/>
          <w:szCs w:val="28"/>
        </w:rPr>
        <w:t>Таксономия, классификация, свойства</w:t>
      </w:r>
      <w:r>
        <w:rPr>
          <w:rFonts w:eastAsia="Times New Roman"/>
          <w:szCs w:val="28"/>
        </w:rPr>
        <w:t xml:space="preserve"> стрептококков. </w:t>
      </w:r>
      <w:r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классификация, свойства</w:t>
      </w:r>
      <w:r w:rsidR="00690C49" w:rsidRPr="003E07DE">
        <w:rPr>
          <w:color w:val="262626"/>
          <w:szCs w:val="28"/>
        </w:rPr>
        <w:t xml:space="preserve"> лептоспир.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классификация, свойства</w:t>
      </w:r>
      <w:r w:rsidR="00690C49" w:rsidRPr="003E07DE">
        <w:rPr>
          <w:color w:val="262626"/>
          <w:szCs w:val="28"/>
        </w:rPr>
        <w:t xml:space="preserve"> </w:t>
      </w:r>
      <w:proofErr w:type="spellStart"/>
      <w:r w:rsidR="00690C49" w:rsidRPr="003E07DE">
        <w:rPr>
          <w:color w:val="262626"/>
          <w:szCs w:val="28"/>
        </w:rPr>
        <w:t>боррелий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свойства </w:t>
      </w:r>
      <w:proofErr w:type="spellStart"/>
      <w:r w:rsidR="00690C49" w:rsidRPr="003E07DE">
        <w:rPr>
          <w:color w:val="262626"/>
          <w:szCs w:val="28"/>
        </w:rPr>
        <w:t>легионелл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>свойства</w:t>
      </w:r>
      <w:r w:rsidR="003E07DE" w:rsidRPr="003E07DE">
        <w:rPr>
          <w:color w:val="262626"/>
          <w:szCs w:val="28"/>
        </w:rPr>
        <w:t xml:space="preserve"> микобактерий</w:t>
      </w:r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свойствах </w:t>
      </w:r>
      <w:proofErr w:type="spellStart"/>
      <w:r w:rsidR="00690C49" w:rsidRPr="003E07DE">
        <w:rPr>
          <w:color w:val="262626"/>
          <w:szCs w:val="28"/>
        </w:rPr>
        <w:t>бордетелл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 xml:space="preserve">свойства </w:t>
      </w:r>
      <w:proofErr w:type="spellStart"/>
      <w:r w:rsidRPr="003E07DE">
        <w:rPr>
          <w:color w:val="262626"/>
          <w:szCs w:val="28"/>
        </w:rPr>
        <w:t>коринебактерий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>свойства</w:t>
      </w:r>
      <w:r w:rsidR="00690C49" w:rsidRPr="003E07DE">
        <w:rPr>
          <w:color w:val="262626"/>
          <w:szCs w:val="28"/>
        </w:rPr>
        <w:t xml:space="preserve"> листерий.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 xml:space="preserve">свойства, </w:t>
      </w:r>
      <w:proofErr w:type="spellStart"/>
      <w:r w:rsidR="00690C49" w:rsidRPr="003E07DE">
        <w:rPr>
          <w:color w:val="262626"/>
          <w:szCs w:val="28"/>
        </w:rPr>
        <w:t>бруцелл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 xml:space="preserve">свойства </w:t>
      </w:r>
      <w:proofErr w:type="spellStart"/>
      <w:r w:rsidRPr="003E07DE">
        <w:rPr>
          <w:color w:val="262626"/>
          <w:szCs w:val="28"/>
        </w:rPr>
        <w:t>иерсиний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 классификация</w:t>
      </w:r>
      <w:r w:rsidR="00690C49" w:rsidRPr="003E07DE">
        <w:rPr>
          <w:color w:val="262626"/>
          <w:szCs w:val="28"/>
        </w:rPr>
        <w:t>,</w:t>
      </w:r>
      <w:r w:rsidRPr="003E07DE">
        <w:rPr>
          <w:color w:val="262626"/>
          <w:szCs w:val="28"/>
        </w:rPr>
        <w:t xml:space="preserve"> свойства</w:t>
      </w:r>
      <w:r w:rsidR="00690C49" w:rsidRPr="003E07DE">
        <w:rPr>
          <w:color w:val="262626"/>
          <w:szCs w:val="28"/>
        </w:rPr>
        <w:t xml:space="preserve"> бактероидов.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свойства </w:t>
      </w:r>
      <w:proofErr w:type="spellStart"/>
      <w:r w:rsidR="00690C49" w:rsidRPr="003E07DE">
        <w:rPr>
          <w:color w:val="262626"/>
          <w:szCs w:val="28"/>
        </w:rPr>
        <w:t>клебсиелл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690C49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lastRenderedPageBreak/>
        <w:t xml:space="preserve">Таксономия, классификация, свойства </w:t>
      </w:r>
      <w:proofErr w:type="spellStart"/>
      <w:r w:rsidRPr="003E07DE">
        <w:rPr>
          <w:color w:val="262626"/>
          <w:szCs w:val="28"/>
        </w:rPr>
        <w:t>псевдомонад</w:t>
      </w:r>
      <w:proofErr w:type="spellEnd"/>
      <w:r w:rsidRPr="003E07DE">
        <w:rPr>
          <w:color w:val="262626"/>
          <w:szCs w:val="28"/>
        </w:rPr>
        <w:t>.</w:t>
      </w:r>
      <w:r w:rsidR="00690C49" w:rsidRPr="003E07DE">
        <w:rPr>
          <w:color w:val="262626"/>
          <w:szCs w:val="28"/>
        </w:rPr>
        <w:t xml:space="preserve">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>, свой</w:t>
      </w:r>
      <w:r w:rsidRPr="003E07DE">
        <w:rPr>
          <w:color w:val="262626"/>
          <w:szCs w:val="28"/>
        </w:rPr>
        <w:t>ства</w:t>
      </w:r>
      <w:r w:rsidR="00690C49" w:rsidRPr="003E07DE">
        <w:rPr>
          <w:color w:val="262626"/>
          <w:szCs w:val="28"/>
        </w:rPr>
        <w:t xml:space="preserve"> протеев.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свойства </w:t>
      </w:r>
      <w:proofErr w:type="spellStart"/>
      <w:r w:rsidR="00690C49" w:rsidRPr="003E07DE">
        <w:rPr>
          <w:color w:val="262626"/>
          <w:szCs w:val="28"/>
        </w:rPr>
        <w:t>кампилобактерий</w:t>
      </w:r>
      <w:proofErr w:type="spellEnd"/>
      <w:r w:rsidRPr="003E07DE">
        <w:rPr>
          <w:color w:val="262626"/>
          <w:szCs w:val="28"/>
        </w:rPr>
        <w:t xml:space="preserve"> и </w:t>
      </w:r>
      <w:proofErr w:type="spellStart"/>
      <w:r w:rsidRPr="003E07DE">
        <w:rPr>
          <w:color w:val="262626"/>
          <w:szCs w:val="28"/>
        </w:rPr>
        <w:t>хеликобактерий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F33BE8" w:rsidRPr="003E07DE" w:rsidRDefault="00F33BE8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классификация, свойства</w:t>
      </w:r>
      <w:r w:rsidR="00690C49" w:rsidRPr="003E07DE">
        <w:rPr>
          <w:color w:val="262626"/>
          <w:szCs w:val="28"/>
        </w:rPr>
        <w:t xml:space="preserve"> </w:t>
      </w:r>
      <w:proofErr w:type="spellStart"/>
      <w:r w:rsidR="00690C49" w:rsidRPr="003E07DE">
        <w:rPr>
          <w:color w:val="262626"/>
          <w:szCs w:val="28"/>
        </w:rPr>
        <w:t>шигелл</w:t>
      </w:r>
      <w:proofErr w:type="spellEnd"/>
      <w:r w:rsidR="00690C49" w:rsidRPr="003E07DE">
        <w:rPr>
          <w:color w:val="262626"/>
          <w:szCs w:val="28"/>
        </w:rPr>
        <w:t xml:space="preserve">. </w:t>
      </w:r>
      <w:r w:rsidR="003E07DE"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3E07DE" w:rsidRPr="003E07DE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3E07DE">
        <w:rPr>
          <w:color w:val="262626"/>
          <w:szCs w:val="28"/>
        </w:rPr>
        <w:t>Таксономия, классификация</w:t>
      </w:r>
      <w:r w:rsidR="00690C49" w:rsidRPr="003E07DE">
        <w:rPr>
          <w:color w:val="262626"/>
          <w:szCs w:val="28"/>
        </w:rPr>
        <w:t xml:space="preserve">, </w:t>
      </w:r>
      <w:r w:rsidRPr="003E07DE">
        <w:rPr>
          <w:color w:val="262626"/>
          <w:szCs w:val="28"/>
        </w:rPr>
        <w:t xml:space="preserve">свойства </w:t>
      </w:r>
      <w:r w:rsidRPr="003E07DE">
        <w:rPr>
          <w:color w:val="000000" w:themeColor="text1"/>
          <w:szCs w:val="28"/>
        </w:rPr>
        <w:t>сальмонелл</w:t>
      </w:r>
      <w:r w:rsidR="00690C49" w:rsidRPr="003E07DE">
        <w:rPr>
          <w:color w:val="262626"/>
          <w:szCs w:val="28"/>
        </w:rPr>
        <w:t xml:space="preserve">. </w:t>
      </w:r>
      <w:r w:rsidRPr="003E07DE">
        <w:rPr>
          <w:color w:val="262626"/>
          <w:szCs w:val="28"/>
        </w:rPr>
        <w:t>Микробиологическая диагностика вызываемых заболеваний.</w:t>
      </w:r>
    </w:p>
    <w:p w:rsidR="003E07DE" w:rsidRPr="003E07DE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000000" w:themeColor="text1"/>
          <w:szCs w:val="28"/>
        </w:rPr>
      </w:pPr>
      <w:r w:rsidRPr="003E07DE">
        <w:rPr>
          <w:color w:val="000000" w:themeColor="text1"/>
          <w:szCs w:val="28"/>
        </w:rPr>
        <w:t>Таксономия, классификация</w:t>
      </w:r>
      <w:r w:rsidR="00690C49" w:rsidRPr="003E07DE">
        <w:rPr>
          <w:color w:val="000000" w:themeColor="text1"/>
          <w:szCs w:val="28"/>
        </w:rPr>
        <w:t>, с</w:t>
      </w:r>
      <w:r w:rsidRPr="003E07DE">
        <w:rPr>
          <w:color w:val="000000" w:themeColor="text1"/>
          <w:szCs w:val="28"/>
        </w:rPr>
        <w:t>войства</w:t>
      </w:r>
      <w:r w:rsidR="00690C49" w:rsidRPr="003E07DE">
        <w:rPr>
          <w:color w:val="000000" w:themeColor="text1"/>
          <w:szCs w:val="28"/>
        </w:rPr>
        <w:t xml:space="preserve"> </w:t>
      </w:r>
      <w:proofErr w:type="spellStart"/>
      <w:r w:rsidR="00690C49" w:rsidRPr="003E07DE">
        <w:rPr>
          <w:color w:val="000000" w:themeColor="text1"/>
          <w:szCs w:val="28"/>
        </w:rPr>
        <w:t>эшерихий</w:t>
      </w:r>
      <w:proofErr w:type="spellEnd"/>
      <w:r w:rsidR="00690C49" w:rsidRPr="003E07DE">
        <w:rPr>
          <w:color w:val="000000" w:themeColor="text1"/>
          <w:szCs w:val="28"/>
        </w:rPr>
        <w:t xml:space="preserve">. </w:t>
      </w:r>
      <w:r w:rsidRPr="003E07DE">
        <w:rPr>
          <w:color w:val="000000" w:themeColor="text1"/>
          <w:szCs w:val="28"/>
        </w:rPr>
        <w:t>Микробиологическая диагностика вызываемых заболеваний.</w:t>
      </w:r>
    </w:p>
    <w:p w:rsidR="00690C49" w:rsidRPr="003E07DE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000000" w:themeColor="text1"/>
          <w:szCs w:val="28"/>
        </w:rPr>
      </w:pPr>
      <w:r w:rsidRPr="003E07DE">
        <w:rPr>
          <w:color w:val="000000" w:themeColor="text1"/>
          <w:szCs w:val="28"/>
        </w:rPr>
        <w:t>Таксономия, характеристика</w:t>
      </w:r>
      <w:r w:rsidR="00690C49" w:rsidRPr="003E07DE">
        <w:rPr>
          <w:color w:val="000000" w:themeColor="text1"/>
          <w:szCs w:val="28"/>
        </w:rPr>
        <w:t xml:space="preserve"> возбудителей столбняка. </w:t>
      </w:r>
      <w:r w:rsidRPr="003E07DE">
        <w:rPr>
          <w:color w:val="000000" w:themeColor="text1"/>
          <w:szCs w:val="28"/>
        </w:rPr>
        <w:t>Микробиологическая диагностика вызываемых заболеваний.</w:t>
      </w:r>
    </w:p>
    <w:p w:rsidR="003E07DE" w:rsidRPr="00F56AD9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000000" w:themeColor="text1"/>
          <w:szCs w:val="28"/>
        </w:rPr>
      </w:pPr>
      <w:r w:rsidRPr="00F56AD9">
        <w:rPr>
          <w:color w:val="000000" w:themeColor="text1"/>
          <w:szCs w:val="28"/>
        </w:rPr>
        <w:t xml:space="preserve">Таксономия, характеристика возбудителей ботулизма. </w:t>
      </w:r>
      <w:r w:rsidR="00F56AD9" w:rsidRPr="00F56AD9">
        <w:rPr>
          <w:color w:val="000000" w:themeColor="text1"/>
          <w:szCs w:val="28"/>
        </w:rPr>
        <w:t>Микробиологическая диагностика вызываемых заболеваний.</w:t>
      </w:r>
    </w:p>
    <w:p w:rsidR="00690C49" w:rsidRPr="00F56AD9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F56AD9">
        <w:rPr>
          <w:color w:val="262626"/>
          <w:szCs w:val="28"/>
        </w:rPr>
        <w:t>Таксономия, характеристика</w:t>
      </w:r>
      <w:r w:rsidR="00690C49" w:rsidRPr="00F56AD9">
        <w:rPr>
          <w:color w:val="262626"/>
          <w:szCs w:val="28"/>
        </w:rPr>
        <w:t xml:space="preserve"> гонококков. </w:t>
      </w:r>
      <w:r w:rsidR="00F56AD9" w:rsidRPr="00F56AD9">
        <w:rPr>
          <w:color w:val="262626"/>
          <w:szCs w:val="28"/>
        </w:rPr>
        <w:t>Микробиологическая диагностика вызываемых заболеваний.</w:t>
      </w:r>
    </w:p>
    <w:p w:rsidR="003E07DE" w:rsidRPr="00F56AD9" w:rsidRDefault="003E07DE" w:rsidP="000F0295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0" w:firstLine="709"/>
        <w:jc w:val="both"/>
        <w:rPr>
          <w:color w:val="262626"/>
          <w:szCs w:val="28"/>
        </w:rPr>
      </w:pPr>
      <w:r w:rsidRPr="00F56AD9">
        <w:rPr>
          <w:color w:val="262626"/>
          <w:szCs w:val="28"/>
        </w:rPr>
        <w:t xml:space="preserve">Таксономия, характеристика менингококков. </w:t>
      </w:r>
      <w:r w:rsidR="00F56AD9" w:rsidRPr="00F56AD9">
        <w:rPr>
          <w:color w:val="262626"/>
          <w:szCs w:val="28"/>
        </w:rPr>
        <w:t>Микробиологическая диагностика вызываемых заболеваний.</w:t>
      </w:r>
    </w:p>
    <w:p w:rsidR="00690C49" w:rsidRPr="004623BC" w:rsidRDefault="00690C49" w:rsidP="00690C49">
      <w:pPr>
        <w:contextualSpacing/>
        <w:rPr>
          <w:b/>
          <w:szCs w:val="28"/>
        </w:rPr>
      </w:pPr>
    </w:p>
    <w:p w:rsidR="00D024A8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литература</w:t>
      </w:r>
    </w:p>
    <w:p w:rsidR="00D024A8" w:rsidRPr="00E82FBE" w:rsidRDefault="00D024A8" w:rsidP="00D9753D">
      <w:pPr>
        <w:contextualSpacing/>
        <w:jc w:val="both"/>
        <w:rPr>
          <w:b/>
          <w:szCs w:val="28"/>
        </w:rPr>
      </w:pP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Микробиология, вирусология и иммунология: учебное посо</w:t>
      </w:r>
      <w:r w:rsidR="0092705F">
        <w:t xml:space="preserve">бие / под ред. В.Б. </w:t>
      </w:r>
      <w:proofErr w:type="spellStart"/>
      <w:r w:rsidR="0092705F">
        <w:t>Сбойчакова</w:t>
      </w:r>
      <w:proofErr w:type="spellEnd"/>
      <w:r w:rsidR="0092705F">
        <w:t>,</w:t>
      </w:r>
      <w:r>
        <w:t xml:space="preserve"> М.М. </w:t>
      </w:r>
      <w:proofErr w:type="spellStart"/>
      <w:r>
        <w:t>Карапаца</w:t>
      </w:r>
      <w:proofErr w:type="spellEnd"/>
      <w:r>
        <w:t>. – СПб</w:t>
      </w:r>
      <w:proofErr w:type="gramStart"/>
      <w:r>
        <w:t>.</w:t>
      </w:r>
      <w:r w:rsidR="0092705F">
        <w:t xml:space="preserve"> </w:t>
      </w:r>
      <w:r>
        <w:t>:</w:t>
      </w:r>
      <w:proofErr w:type="gramEnd"/>
      <w:r>
        <w:t xml:space="preserve"> </w:t>
      </w:r>
      <w:proofErr w:type="spellStart"/>
      <w:r>
        <w:t>Гэотар</w:t>
      </w:r>
      <w:proofErr w:type="spellEnd"/>
      <w:r>
        <w:t xml:space="preserve">-Медиа, 2014. </w:t>
      </w:r>
      <w:r w:rsidR="0092705F">
        <w:t>–</w:t>
      </w:r>
      <w:r>
        <w:t xml:space="preserve"> 320 c. </w:t>
      </w: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spellStart"/>
      <w:r>
        <w:t>Москалёв</w:t>
      </w:r>
      <w:proofErr w:type="spellEnd"/>
      <w:r>
        <w:t xml:space="preserve">, А.В. Общая иммунология с основами клинической иммунологии: учебное пособие / А.В. Москалев, В.Б. </w:t>
      </w:r>
      <w:proofErr w:type="spellStart"/>
      <w:r>
        <w:t>Сбойчаков</w:t>
      </w:r>
      <w:proofErr w:type="spellEnd"/>
      <w:r>
        <w:t xml:space="preserve">, А.Б. Рудой. </w:t>
      </w:r>
      <w:r w:rsidR="0092705F">
        <w:t>–</w:t>
      </w:r>
      <w:r>
        <w:t xml:space="preserve"> </w:t>
      </w:r>
      <w:proofErr w:type="gramStart"/>
      <w:r>
        <w:t>М.</w:t>
      </w:r>
      <w:r w:rsidR="0092705F">
        <w:t xml:space="preserve"> </w:t>
      </w:r>
      <w:r>
        <w:t>:</w:t>
      </w:r>
      <w:proofErr w:type="gramEnd"/>
      <w:r>
        <w:t xml:space="preserve"> ГЭОТАР-Медиа, 2015. – 352 с. </w:t>
      </w: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Микобактерии: клинически значимые микобактерии и факторы их патогенности. Модуль / В.Б. </w:t>
      </w:r>
      <w:proofErr w:type="spellStart"/>
      <w:r>
        <w:t>Сбойчаков</w:t>
      </w:r>
      <w:proofErr w:type="spellEnd"/>
      <w:r>
        <w:t xml:space="preserve">. - </w:t>
      </w:r>
      <w:proofErr w:type="gramStart"/>
      <w:r>
        <w:t>М.</w:t>
      </w:r>
      <w:r w:rsidR="0092705F">
        <w:t xml:space="preserve"> </w:t>
      </w:r>
      <w:r>
        <w:t>:</w:t>
      </w:r>
      <w:proofErr w:type="gramEnd"/>
      <w:r>
        <w:t xml:space="preserve"> ГЭОТАР-Медиа, 2016</w:t>
      </w:r>
      <w:r w:rsidR="0092705F">
        <w:t>.</w:t>
      </w:r>
      <w:r>
        <w:t xml:space="preserve"> </w:t>
      </w:r>
      <w:r w:rsidR="0092705F">
        <w:t>–</w:t>
      </w:r>
      <w:r>
        <w:t xml:space="preserve"> </w:t>
      </w:r>
      <w:r w:rsidRPr="0092705F">
        <w:t>http://www.rosmedlib.ru/book/07-MOD-2077.html</w:t>
      </w:r>
      <w:r w:rsidR="0092705F">
        <w:t>.</w:t>
      </w: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Микробиология с основами эпидемиологии и методами микробиологических исследований: учебник для средних медицинских учебных заведений / В.Б. </w:t>
      </w:r>
      <w:proofErr w:type="spellStart"/>
      <w:r>
        <w:t>Сбойчаков</w:t>
      </w:r>
      <w:proofErr w:type="spellEnd"/>
      <w:r>
        <w:t xml:space="preserve">. – </w:t>
      </w:r>
      <w:r w:rsidR="0092705F">
        <w:t xml:space="preserve">3-е изд. – </w:t>
      </w:r>
      <w:r>
        <w:t>СПб</w:t>
      </w:r>
      <w:proofErr w:type="gramStart"/>
      <w:r>
        <w:t>.</w:t>
      </w:r>
      <w:r w:rsidR="0092705F">
        <w:t xml:space="preserve"> </w:t>
      </w:r>
      <w:r>
        <w:t>:</w:t>
      </w:r>
      <w:proofErr w:type="gramEnd"/>
      <w:r>
        <w:t xml:space="preserve"> </w:t>
      </w:r>
      <w:proofErr w:type="spellStart"/>
      <w:r>
        <w:t>СпецЛит</w:t>
      </w:r>
      <w:proofErr w:type="spellEnd"/>
      <w:r>
        <w:t xml:space="preserve">, 2017. – 712 с. </w:t>
      </w: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Основы микробиологии, вирусологии и иммунологии: учебник для студентов медицин</w:t>
      </w:r>
      <w:r w:rsidR="0092705F">
        <w:t xml:space="preserve">ских колледжей / В.Б. </w:t>
      </w:r>
      <w:proofErr w:type="spellStart"/>
      <w:r w:rsidR="0092705F">
        <w:t>Сбойчаков</w:t>
      </w:r>
      <w:proofErr w:type="spellEnd"/>
      <w:r w:rsidR="0092705F">
        <w:t xml:space="preserve"> </w:t>
      </w:r>
      <w:r w:rsidR="0092705F" w:rsidRPr="0092705F">
        <w:t>[</w:t>
      </w:r>
      <w:r w:rsidR="0092705F">
        <w:t>и др.</w:t>
      </w:r>
      <w:r w:rsidR="0092705F" w:rsidRPr="0092705F">
        <w:t>]</w:t>
      </w:r>
      <w:r>
        <w:t xml:space="preserve">. </w:t>
      </w:r>
      <w:r w:rsidR="0092705F">
        <w:t>–</w:t>
      </w:r>
      <w:r>
        <w:t xml:space="preserve"> </w:t>
      </w:r>
      <w:proofErr w:type="gramStart"/>
      <w:r>
        <w:t>М.</w:t>
      </w:r>
      <w:r w:rsidR="0092705F">
        <w:t xml:space="preserve"> </w:t>
      </w:r>
      <w:r>
        <w:t>:</w:t>
      </w:r>
      <w:proofErr w:type="gramEnd"/>
      <w:r w:rsidR="0092705F">
        <w:t xml:space="preserve"> </w:t>
      </w:r>
      <w:proofErr w:type="spellStart"/>
      <w:r>
        <w:t>КноРус</w:t>
      </w:r>
      <w:proofErr w:type="spellEnd"/>
      <w:r>
        <w:t xml:space="preserve">, 2017. – 280 с. </w:t>
      </w:r>
    </w:p>
    <w:p w:rsidR="00CE12B9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Медицинская микробиология: учебник для курсантов и студентов факультетов подготовки врачей / под ред. В.Б. </w:t>
      </w:r>
      <w:proofErr w:type="spellStart"/>
      <w:r>
        <w:t>Сбойчакова</w:t>
      </w:r>
      <w:proofErr w:type="spellEnd"/>
      <w:r>
        <w:t>. – СПб</w:t>
      </w:r>
      <w:proofErr w:type="gramStart"/>
      <w:r>
        <w:t>.</w:t>
      </w:r>
      <w:r w:rsidR="0092705F">
        <w:t xml:space="preserve"> </w:t>
      </w:r>
      <w:r>
        <w:t>:</w:t>
      </w:r>
      <w:proofErr w:type="gramEnd"/>
      <w:r w:rsidR="0092705F">
        <w:t xml:space="preserve"> </w:t>
      </w:r>
      <w:proofErr w:type="spellStart"/>
      <w:r>
        <w:t>ВМедА</w:t>
      </w:r>
      <w:proofErr w:type="spellEnd"/>
      <w:r>
        <w:t>,</w:t>
      </w:r>
      <w:r w:rsidR="0092705F">
        <w:t> </w:t>
      </w:r>
      <w:r>
        <w:t xml:space="preserve">2017. </w:t>
      </w:r>
      <w:r w:rsidR="0092705F">
        <w:t>–</w:t>
      </w:r>
      <w:r>
        <w:t xml:space="preserve"> 448 c. </w:t>
      </w:r>
    </w:p>
    <w:p w:rsidR="002167CE" w:rsidRPr="0092705F" w:rsidRDefault="00CE12B9" w:rsidP="000F0295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Медицинская микология: руководство для врачей / В.А. Андреев</w:t>
      </w:r>
      <w:r w:rsidR="0092705F">
        <w:t xml:space="preserve"> </w:t>
      </w:r>
      <w:r w:rsidR="0092705F" w:rsidRPr="0092705F">
        <w:t>[</w:t>
      </w:r>
      <w:r w:rsidR="0092705F">
        <w:t>и др.</w:t>
      </w:r>
      <w:r w:rsidR="0092705F" w:rsidRPr="0092705F">
        <w:t>]</w:t>
      </w:r>
      <w:r w:rsidR="0092705F">
        <w:t>.</w:t>
      </w:r>
      <w:r>
        <w:t xml:space="preserve"> – </w:t>
      </w:r>
      <w:proofErr w:type="gramStart"/>
      <w:r>
        <w:t>М.</w:t>
      </w:r>
      <w:r w:rsidR="0092705F">
        <w:t xml:space="preserve"> </w:t>
      </w:r>
      <w:r>
        <w:t>:</w:t>
      </w:r>
      <w:proofErr w:type="gramEnd"/>
      <w:r>
        <w:t xml:space="preserve"> ГЭОТАР-Медиа, 2018.</w:t>
      </w:r>
      <w:r w:rsidR="0092705F">
        <w:t xml:space="preserve"> –</w:t>
      </w:r>
      <w:r>
        <w:t xml:space="preserve"> 2</w:t>
      </w:r>
      <w:r w:rsidR="0092705F">
        <w:t>8</w:t>
      </w:r>
      <w:r>
        <w:t>8 с.</w:t>
      </w:r>
    </w:p>
    <w:p w:rsidR="002167CE" w:rsidRPr="00E82FBE" w:rsidRDefault="002167CE" w:rsidP="0092705F">
      <w:pPr>
        <w:tabs>
          <w:tab w:val="left" w:pos="1134"/>
        </w:tabs>
        <w:ind w:firstLine="709"/>
        <w:contextualSpacing/>
        <w:jc w:val="both"/>
        <w:rPr>
          <w:szCs w:val="28"/>
        </w:rPr>
        <w:sectPr w:rsidR="002167CE" w:rsidRPr="00E82FBE" w:rsidSect="00907F3E">
          <w:headerReference w:type="default" r:id="rId8"/>
          <w:footerReference w:type="default" r:id="rId9"/>
          <w:pgSz w:w="11906" w:h="16838"/>
          <w:pgMar w:top="1134" w:right="566" w:bottom="1134" w:left="1701" w:header="708" w:footer="354" w:gutter="0"/>
          <w:cols w:space="708"/>
          <w:titlePg/>
          <w:docGrid w:linePitch="381"/>
        </w:sectPr>
      </w:pPr>
    </w:p>
    <w:p w:rsidR="00FB4042" w:rsidRDefault="00FB4042" w:rsidP="00D9753D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ГЕМАТОЛОГИЧЕСКИЕ И ОБЩЕКЛИНИЧЕСКИЕ </w:t>
      </w:r>
    </w:p>
    <w:p w:rsidR="00540626" w:rsidRPr="00633224" w:rsidRDefault="00FB4042" w:rsidP="00D9753D">
      <w:pPr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t>ЛАБОРАТОРНЫЕ ИССЛЕДОВАНИЯ</w:t>
      </w:r>
    </w:p>
    <w:p w:rsidR="00540626" w:rsidRDefault="00540626" w:rsidP="00D9753D">
      <w:pPr>
        <w:pStyle w:val="a9"/>
        <w:contextualSpacing/>
        <w:rPr>
          <w:sz w:val="28"/>
          <w:szCs w:val="28"/>
        </w:rPr>
      </w:pPr>
    </w:p>
    <w:p w:rsidR="00633224" w:rsidRDefault="00633224" w:rsidP="00D9753D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Значение гематологических и клинических лабораторных исследований для диагностики заболеваний, мониторинга эффективности лечения пациентов, профилактики заболеваний.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Нормативные документы Министерства здравоохранения Республики Беларусь по санитарно-эпидемиологическому режиму в клинико-диагностической лаборатории.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Материал для клинических и биохимических лабораторных исследований, требования к взятию и хранению, условия качественного выполнения  анализа.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Кровь – внутренняя среда организма. Состав и функции крови.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Общий анализ крови. Основные показатели, норма.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Техника приготовления мазка крови. Фиксация мазков. Методы окраски мазков для подсчета лейкоцитарной формулы.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Лейкоцитарная формула. Показатели, нормальные значения. Клинико-диагностическое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Лейкоциты. Виды лейкоцитов, морфологическая характеристика гранулоцитов.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Лимфоциты. Изменение количества и морфологии лимфоидных клеток при патологии.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ind w:left="0" w:firstLine="709"/>
        <w:jc w:val="both"/>
        <w:rPr>
          <w:rFonts w:eastAsia="Times New Roman"/>
          <w:szCs w:val="28"/>
        </w:rPr>
      </w:pPr>
      <w:r w:rsidRPr="00B312FB">
        <w:rPr>
          <w:rFonts w:eastAsia="Times New Roman"/>
          <w:szCs w:val="28"/>
        </w:rPr>
        <w:t xml:space="preserve">Лабораторная оценка количества и свойств эритроцитов крови. Индексы эритроцитов. Морфология эритроцитов. Клинико-диагностическое значение. 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proofErr w:type="spellStart"/>
      <w:r w:rsidRPr="00B312FB">
        <w:rPr>
          <w:rFonts w:eastAsia="SimSun"/>
          <w:szCs w:val="28"/>
          <w:lang w:eastAsia="zh-CN"/>
        </w:rPr>
        <w:t>Лейкцитозы</w:t>
      </w:r>
      <w:proofErr w:type="spellEnd"/>
      <w:r w:rsidRPr="00B312FB">
        <w:rPr>
          <w:rFonts w:eastAsia="SimSun"/>
          <w:szCs w:val="28"/>
          <w:lang w:eastAsia="zh-CN"/>
        </w:rPr>
        <w:t xml:space="preserve"> и </w:t>
      </w:r>
      <w:proofErr w:type="spellStart"/>
      <w:r w:rsidRPr="00B312FB">
        <w:rPr>
          <w:rFonts w:eastAsia="SimSun"/>
          <w:szCs w:val="28"/>
          <w:lang w:eastAsia="zh-CN"/>
        </w:rPr>
        <w:t>лейкоцитопении</w:t>
      </w:r>
      <w:proofErr w:type="spellEnd"/>
      <w:r w:rsidRPr="00B312FB">
        <w:rPr>
          <w:rFonts w:eastAsia="SimSun"/>
          <w:szCs w:val="28"/>
          <w:lang w:eastAsia="zh-CN"/>
        </w:rPr>
        <w:t>. Этиология, классификация, 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 Лейкоцитарная формула в норме. Дегенеративные формы лейкоцитов. Клинико-диагностическое значение. 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Гемоглобин: строение, виды, физиологическая роль, методы определения.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Определение СОЭ. Причины, влияющие на определение СОЭ. Показатели нормы.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Понятие об анемии. Классификация. Основные лабораторные показатели для диагностики анемий.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Причины дефицита железа в организме. Лабораторная диагностика железодефицитной анемии.</w:t>
      </w:r>
    </w:p>
    <w:p w:rsidR="00B312FB" w:rsidRPr="00B312FB" w:rsidRDefault="0006090E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В12-</w:t>
      </w:r>
      <w:r w:rsidR="00B312FB" w:rsidRPr="00B312FB">
        <w:rPr>
          <w:rFonts w:eastAsia="SimSun"/>
          <w:szCs w:val="28"/>
          <w:lang w:eastAsia="zh-CN"/>
        </w:rPr>
        <w:t>дефицитная анемия. Лабораторная диагностика В12</w:t>
      </w:r>
      <w:r w:rsidR="000F0295">
        <w:rPr>
          <w:rFonts w:eastAsia="SimSun"/>
          <w:szCs w:val="28"/>
          <w:lang w:eastAsia="zh-CN"/>
        </w:rPr>
        <w:noBreakHyphen/>
      </w:r>
      <w:proofErr w:type="gramStart"/>
      <w:r w:rsidR="00B312FB" w:rsidRPr="00B312FB">
        <w:rPr>
          <w:rFonts w:eastAsia="SimSun"/>
          <w:szCs w:val="28"/>
          <w:lang w:eastAsia="zh-CN"/>
        </w:rPr>
        <w:t>дефицитной  анемии</w:t>
      </w:r>
      <w:proofErr w:type="gramEnd"/>
      <w:r w:rsidR="00B312FB" w:rsidRPr="00B312FB">
        <w:rPr>
          <w:rFonts w:eastAsia="SimSun"/>
          <w:szCs w:val="28"/>
          <w:lang w:eastAsia="zh-CN"/>
        </w:rPr>
        <w:t>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ind w:left="0" w:firstLine="709"/>
        <w:jc w:val="both"/>
        <w:rPr>
          <w:rFonts w:eastAsia="Times New Roman"/>
          <w:szCs w:val="28"/>
        </w:rPr>
      </w:pPr>
      <w:r w:rsidRPr="00B312FB">
        <w:rPr>
          <w:rFonts w:eastAsia="Times New Roman"/>
          <w:szCs w:val="28"/>
        </w:rPr>
        <w:t xml:space="preserve">Острый лейкоз. Современная классификация. Особенности клинико-лабораторных показателей. 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Хронический </w:t>
      </w:r>
      <w:proofErr w:type="spellStart"/>
      <w:r w:rsidRPr="00B312FB">
        <w:rPr>
          <w:rFonts w:eastAsia="SimSun"/>
          <w:szCs w:val="28"/>
          <w:lang w:eastAsia="zh-CN"/>
        </w:rPr>
        <w:t>миелолейкоз</w:t>
      </w:r>
      <w:proofErr w:type="spellEnd"/>
      <w:r w:rsidRPr="00B312FB">
        <w:rPr>
          <w:rFonts w:eastAsia="SimSun"/>
          <w:szCs w:val="28"/>
          <w:lang w:eastAsia="zh-CN"/>
        </w:rPr>
        <w:t>. Лабораторные критерии диагностики.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Хронический </w:t>
      </w:r>
      <w:proofErr w:type="spellStart"/>
      <w:r w:rsidRPr="00B312FB">
        <w:rPr>
          <w:rFonts w:eastAsia="SimSun"/>
          <w:szCs w:val="28"/>
          <w:lang w:eastAsia="zh-CN"/>
        </w:rPr>
        <w:t>лимфолейкоз</w:t>
      </w:r>
      <w:proofErr w:type="spellEnd"/>
      <w:r w:rsidRPr="00B312FB">
        <w:rPr>
          <w:rFonts w:eastAsia="SimSun"/>
          <w:szCs w:val="28"/>
          <w:lang w:eastAsia="zh-CN"/>
        </w:rPr>
        <w:t>. Лабораторные критерии диагностики.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lastRenderedPageBreak/>
        <w:t>Общий анализ мочи. Определение физико-химических свойств мочи. Клинико-диагностическое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Методы оценки концентрационной способности почек. Проба </w:t>
      </w:r>
      <w:proofErr w:type="spellStart"/>
      <w:r w:rsidRPr="00B312FB">
        <w:rPr>
          <w:rFonts w:eastAsia="SimSun"/>
          <w:szCs w:val="28"/>
          <w:lang w:eastAsia="zh-CN"/>
        </w:rPr>
        <w:t>Зимницкого</w:t>
      </w:r>
      <w:proofErr w:type="spellEnd"/>
      <w:r w:rsidRPr="00B312FB">
        <w:rPr>
          <w:rFonts w:eastAsia="SimSun"/>
          <w:szCs w:val="28"/>
          <w:lang w:eastAsia="zh-CN"/>
        </w:rPr>
        <w:t>: цель исследования, сбор материала, методика исследования, диагностическое значение анализа.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Организованные осадки мочи. Клинико-диагностическое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Количественное исследование осадка мочи по Нечипоренко, 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Микроскопическое исследование мочи. Понятие об организованном осадке мочи. 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Неорганизованные осадки мочи. 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Причины и виды протеинурий, 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>Причины и виды гематурий. Диагностическое значение 3-х стаканной пробы.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r w:rsidRPr="00B312FB">
        <w:rPr>
          <w:rFonts w:eastAsia="SimSun"/>
          <w:szCs w:val="28"/>
          <w:lang w:eastAsia="zh-CN"/>
        </w:rPr>
        <w:t xml:space="preserve">Причины и виды  </w:t>
      </w:r>
      <w:proofErr w:type="spellStart"/>
      <w:r w:rsidRPr="00B312FB">
        <w:rPr>
          <w:rFonts w:eastAsia="SimSun"/>
          <w:szCs w:val="28"/>
          <w:lang w:eastAsia="zh-CN"/>
        </w:rPr>
        <w:t>глюкозурий</w:t>
      </w:r>
      <w:proofErr w:type="spellEnd"/>
      <w:r w:rsidRPr="00B312FB">
        <w:rPr>
          <w:rFonts w:eastAsia="SimSun"/>
          <w:szCs w:val="28"/>
          <w:lang w:eastAsia="zh-CN"/>
        </w:rPr>
        <w:t>, 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proofErr w:type="spellStart"/>
      <w:r w:rsidRPr="00B312FB">
        <w:rPr>
          <w:rFonts w:eastAsia="SimSun"/>
          <w:szCs w:val="28"/>
          <w:lang w:eastAsia="zh-CN"/>
        </w:rPr>
        <w:t>Кетонурия</w:t>
      </w:r>
      <w:proofErr w:type="spellEnd"/>
      <w:r w:rsidRPr="00B312FB">
        <w:rPr>
          <w:rFonts w:eastAsia="SimSun"/>
          <w:szCs w:val="28"/>
          <w:lang w:eastAsia="zh-CN"/>
        </w:rPr>
        <w:t>, методы определения, диагностическое значение.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eastAsia="SimSun"/>
          <w:szCs w:val="28"/>
          <w:lang w:eastAsia="zh-CN"/>
        </w:rPr>
      </w:pPr>
      <w:proofErr w:type="spellStart"/>
      <w:r w:rsidRPr="00B312FB">
        <w:rPr>
          <w:rFonts w:eastAsia="SimSun"/>
          <w:szCs w:val="28"/>
          <w:lang w:eastAsia="zh-CN"/>
        </w:rPr>
        <w:t>Уробилинурия</w:t>
      </w:r>
      <w:proofErr w:type="spellEnd"/>
      <w:r w:rsidRPr="00B312FB">
        <w:rPr>
          <w:rFonts w:eastAsia="SimSun"/>
          <w:szCs w:val="28"/>
          <w:lang w:eastAsia="zh-CN"/>
        </w:rPr>
        <w:t>, билирубинурия, диагностическое значение.</w:t>
      </w:r>
    </w:p>
    <w:p w:rsidR="00B312FB" w:rsidRPr="005D33F8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szCs w:val="28"/>
        </w:rPr>
      </w:pPr>
      <w:r w:rsidRPr="005D33F8">
        <w:rPr>
          <w:szCs w:val="28"/>
        </w:rPr>
        <w:t>Исследование жидкостей из серозных полостей. Дифференциальная диагностика транссудатов и экссудатов. Диагностическое значение.</w:t>
      </w:r>
    </w:p>
    <w:p w:rsidR="00B312FB" w:rsidRPr="005D33F8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Pr="005D33F8">
        <w:rPr>
          <w:szCs w:val="28"/>
        </w:rPr>
        <w:t>окрот</w:t>
      </w:r>
      <w:r>
        <w:rPr>
          <w:szCs w:val="28"/>
        </w:rPr>
        <w:t>а</w:t>
      </w:r>
      <w:r w:rsidRPr="005D33F8">
        <w:rPr>
          <w:szCs w:val="28"/>
        </w:rPr>
        <w:t xml:space="preserve">. </w:t>
      </w:r>
      <w:r>
        <w:rPr>
          <w:szCs w:val="28"/>
        </w:rPr>
        <w:t>Правила забора материала.  Методы выявления микобактерий туберкулеза.</w:t>
      </w:r>
    </w:p>
    <w:p w:rsidR="00B312FB" w:rsidRDefault="00B312FB" w:rsidP="000F0295">
      <w:pPr>
        <w:pStyle w:val="af7"/>
        <w:numPr>
          <w:ilvl w:val="0"/>
          <w:numId w:val="16"/>
        </w:numPr>
        <w:tabs>
          <w:tab w:val="clear" w:pos="720"/>
          <w:tab w:val="num" w:pos="42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Микроскопическое исследование вагинального отделяемого, методы окраски. Признаки бактериального </w:t>
      </w:r>
      <w:proofErr w:type="spellStart"/>
      <w:r>
        <w:rPr>
          <w:rFonts w:ascii="Times New Roman" w:hAnsi="Times New Roman"/>
          <w:sz w:val="28"/>
          <w:szCs w:val="28"/>
        </w:rPr>
        <w:t>вагиноза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szCs w:val="28"/>
        </w:rPr>
      </w:pPr>
      <w:r w:rsidRPr="005D33F8">
        <w:rPr>
          <w:szCs w:val="28"/>
        </w:rPr>
        <w:t>Лабораторная диагностика</w:t>
      </w:r>
      <w:r>
        <w:rPr>
          <w:szCs w:val="28"/>
        </w:rPr>
        <w:t xml:space="preserve"> паразитарных заболеваний.</w:t>
      </w:r>
    </w:p>
    <w:p w:rsidR="00B312FB" w:rsidRPr="005D33F8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szCs w:val="28"/>
        </w:rPr>
      </w:pPr>
      <w:r w:rsidRPr="005D33F8">
        <w:rPr>
          <w:szCs w:val="28"/>
        </w:rPr>
        <w:t>Лабораторная диагностика</w:t>
      </w:r>
      <w:r>
        <w:rPr>
          <w:szCs w:val="28"/>
        </w:rPr>
        <w:t xml:space="preserve"> грибковых заболеваний.</w:t>
      </w:r>
    </w:p>
    <w:p w:rsidR="00B312FB" w:rsidRPr="00B312FB" w:rsidRDefault="00B312FB" w:rsidP="000F0295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szCs w:val="28"/>
        </w:rPr>
      </w:pPr>
      <w:r w:rsidRPr="005D33F8">
        <w:rPr>
          <w:szCs w:val="28"/>
        </w:rPr>
        <w:t>Приготовление препаратов для копрологического исследования кала.</w:t>
      </w:r>
      <w:r>
        <w:rPr>
          <w:szCs w:val="28"/>
        </w:rPr>
        <w:t xml:space="preserve"> Обнаружение кровяного пигмента в кале унифицированным методом.</w:t>
      </w:r>
    </w:p>
    <w:p w:rsidR="0047400B" w:rsidRDefault="0047400B" w:rsidP="001322BF">
      <w:pPr>
        <w:pStyle w:val="ab"/>
        <w:spacing w:after="0"/>
        <w:contextualSpacing/>
        <w:rPr>
          <w:b/>
          <w:sz w:val="28"/>
          <w:szCs w:val="28"/>
        </w:rPr>
      </w:pPr>
    </w:p>
    <w:p w:rsidR="00540626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</w:t>
      </w:r>
      <w:r w:rsidR="00540626" w:rsidRPr="00E82FBE">
        <w:rPr>
          <w:b/>
          <w:szCs w:val="28"/>
          <w:lang w:val="be-BY"/>
        </w:rPr>
        <w:t>итература</w:t>
      </w:r>
    </w:p>
    <w:p w:rsidR="00540626" w:rsidRPr="00E82FBE" w:rsidRDefault="00540626" w:rsidP="00970865">
      <w:pPr>
        <w:ind w:firstLine="709"/>
        <w:contextualSpacing/>
        <w:jc w:val="both"/>
        <w:rPr>
          <w:szCs w:val="28"/>
        </w:rPr>
      </w:pPr>
    </w:p>
    <w:p w:rsidR="00CE12B9" w:rsidRPr="0092705F" w:rsidRDefault="00CE12B9" w:rsidP="003F69C6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</w:pPr>
      <w:proofErr w:type="spellStart"/>
      <w:r w:rsidRPr="0092705F">
        <w:t>Тэмл</w:t>
      </w:r>
      <w:proofErr w:type="spellEnd"/>
      <w:r w:rsidRPr="0092705F">
        <w:t>, Х</w:t>
      </w:r>
      <w:r w:rsidR="0092705F">
        <w:t>. А</w:t>
      </w:r>
      <w:r w:rsidRPr="0092705F">
        <w:t>тлас по гематологии / Х</w:t>
      </w:r>
      <w:r w:rsidR="0092705F">
        <w:t>.</w:t>
      </w:r>
      <w:r w:rsidRPr="0092705F">
        <w:t xml:space="preserve"> </w:t>
      </w:r>
      <w:proofErr w:type="spellStart"/>
      <w:r w:rsidRPr="0092705F">
        <w:t>Тэмл</w:t>
      </w:r>
      <w:proofErr w:type="spellEnd"/>
      <w:r w:rsidRPr="0092705F">
        <w:t>, Х</w:t>
      </w:r>
      <w:r w:rsidR="0092705F">
        <w:t>.</w:t>
      </w:r>
      <w:r w:rsidRPr="0092705F">
        <w:t xml:space="preserve"> </w:t>
      </w:r>
      <w:proofErr w:type="spellStart"/>
      <w:r w:rsidRPr="0092705F">
        <w:t>Диам</w:t>
      </w:r>
      <w:proofErr w:type="spellEnd"/>
      <w:r w:rsidRPr="0092705F">
        <w:t>, Т</w:t>
      </w:r>
      <w:r w:rsidR="0092705F">
        <w:t>.</w:t>
      </w:r>
      <w:r w:rsidRPr="0092705F">
        <w:t xml:space="preserve"> </w:t>
      </w:r>
      <w:proofErr w:type="spellStart"/>
      <w:proofErr w:type="gramStart"/>
      <w:r w:rsidRPr="0092705F">
        <w:t>Хаферлах</w:t>
      </w:r>
      <w:proofErr w:type="spellEnd"/>
      <w:r w:rsidRPr="0092705F">
        <w:t xml:space="preserve"> ;</w:t>
      </w:r>
      <w:proofErr w:type="gramEnd"/>
      <w:r w:rsidRPr="0092705F">
        <w:t xml:space="preserve"> пер. с англ. ; под общ. ред. проф. </w:t>
      </w:r>
      <w:proofErr w:type="spellStart"/>
      <w:r w:rsidRPr="0092705F">
        <w:t>В.С.Камышникова</w:t>
      </w:r>
      <w:proofErr w:type="spellEnd"/>
      <w:r w:rsidRPr="0092705F">
        <w:t xml:space="preserve">. </w:t>
      </w:r>
      <w:r w:rsidR="0092705F">
        <w:t>–</w:t>
      </w:r>
      <w:r w:rsidRPr="0092705F">
        <w:t xml:space="preserve"> 4-е изд. </w:t>
      </w:r>
      <w:r w:rsidR="0092705F">
        <w:t>–</w:t>
      </w:r>
      <w:r w:rsidRPr="0092705F">
        <w:t xml:space="preserve"> Москва : </w:t>
      </w:r>
      <w:proofErr w:type="spellStart"/>
      <w:r w:rsidRPr="0092705F">
        <w:t>М</w:t>
      </w:r>
      <w:r w:rsidR="0092705F">
        <w:t>ЕДпресс-информ</w:t>
      </w:r>
      <w:proofErr w:type="spellEnd"/>
      <w:r w:rsidR="0092705F">
        <w:t xml:space="preserve">, 2021. – 208 с. </w:t>
      </w:r>
    </w:p>
    <w:p w:rsidR="00ED2D8F" w:rsidRDefault="00CE12B9" w:rsidP="003F69C6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</w:pPr>
      <w:proofErr w:type="spellStart"/>
      <w:r>
        <w:t>Кишкун</w:t>
      </w:r>
      <w:proofErr w:type="spellEnd"/>
      <w:r>
        <w:t xml:space="preserve">, А.А. Клиническая лабораторная </w:t>
      </w:r>
      <w:proofErr w:type="gramStart"/>
      <w:r>
        <w:t>диа</w:t>
      </w:r>
      <w:r w:rsidR="0092705F">
        <w:t>гностика :</w:t>
      </w:r>
      <w:proofErr w:type="gramEnd"/>
      <w:r w:rsidR="0092705F">
        <w:t xml:space="preserve"> учебное пособие / А.</w:t>
      </w:r>
      <w:r>
        <w:t xml:space="preserve">А. </w:t>
      </w:r>
      <w:proofErr w:type="spellStart"/>
      <w:r>
        <w:t>Кишкун</w:t>
      </w:r>
      <w:proofErr w:type="spellEnd"/>
      <w:r>
        <w:t xml:space="preserve">. </w:t>
      </w:r>
      <w:r w:rsidR="0092705F">
        <w:t>–</w:t>
      </w:r>
      <w:r>
        <w:t xml:space="preserve"> 2-е изд.</w:t>
      </w:r>
      <w:r w:rsidR="0092705F">
        <w:t xml:space="preserve"> –</w:t>
      </w:r>
      <w:r>
        <w:t xml:space="preserve"> М.</w:t>
      </w:r>
      <w:r w:rsidR="0092705F">
        <w:t xml:space="preserve"> : ГЭОТАР-Медиа, 2019. – 1000 с.</w:t>
      </w:r>
    </w:p>
    <w:p w:rsidR="00ED2D8F" w:rsidRPr="00A032C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</w:pPr>
      <w:r w:rsidRPr="00A032CE">
        <w:t xml:space="preserve">Сборник инструкций по </w:t>
      </w:r>
      <w:proofErr w:type="spellStart"/>
      <w:r w:rsidRPr="00A032CE">
        <w:t>иммуногематологии</w:t>
      </w:r>
      <w:proofErr w:type="spellEnd"/>
      <w:r w:rsidRPr="00A032CE">
        <w:t xml:space="preserve"> /</w:t>
      </w:r>
      <w:r w:rsidRPr="00CD79EA">
        <w:t xml:space="preserve"> </w:t>
      </w:r>
      <w:r w:rsidRPr="00A032CE">
        <w:t xml:space="preserve">М.П. </w:t>
      </w:r>
      <w:proofErr w:type="spellStart"/>
      <w:r w:rsidRPr="00A032CE">
        <w:t>Потапнев</w:t>
      </w:r>
      <w:proofErr w:type="spellEnd"/>
      <w:r w:rsidRPr="00A032CE">
        <w:t xml:space="preserve"> </w:t>
      </w:r>
      <w:r w:rsidRPr="00CD79EA">
        <w:t>[</w:t>
      </w:r>
      <w:r>
        <w:t>и </w:t>
      </w:r>
      <w:r w:rsidRPr="00A032CE">
        <w:t>др.</w:t>
      </w:r>
      <w:r w:rsidRPr="00CD79EA">
        <w:t>]</w:t>
      </w:r>
      <w:r>
        <w:t xml:space="preserve">. – </w:t>
      </w:r>
      <w:proofErr w:type="gramStart"/>
      <w:r w:rsidRPr="00CD79EA">
        <w:t>Мн. :</w:t>
      </w:r>
      <w:proofErr w:type="gramEnd"/>
      <w:r w:rsidRPr="00A032CE">
        <w:t xml:space="preserve"> РНПЦГТ, 2009. – 160</w:t>
      </w:r>
      <w:r w:rsidRPr="00CD79EA">
        <w:t xml:space="preserve"> </w:t>
      </w:r>
      <w:r w:rsidRPr="00A032CE">
        <w:t>с.</w:t>
      </w:r>
    </w:p>
    <w:p w:rsidR="00ED2D8F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</w:pPr>
      <w:r w:rsidRPr="00E24B77">
        <w:t>Переливание донорской крови и ее компонентов. Инструкция по применению /</w:t>
      </w:r>
      <w:r w:rsidRPr="00CD79EA">
        <w:t xml:space="preserve"> </w:t>
      </w:r>
      <w:proofErr w:type="spellStart"/>
      <w:r w:rsidRPr="00E24B77">
        <w:t>Свирновская</w:t>
      </w:r>
      <w:proofErr w:type="spellEnd"/>
      <w:r w:rsidRPr="00E24B77">
        <w:t xml:space="preserve"> Э.Л. </w:t>
      </w:r>
      <w:r w:rsidRPr="00CD79EA">
        <w:t>[</w:t>
      </w:r>
      <w:r w:rsidRPr="00E24B77">
        <w:t>и др.</w:t>
      </w:r>
      <w:r w:rsidRPr="00CD79EA">
        <w:t xml:space="preserve">]. </w:t>
      </w:r>
      <w:r w:rsidRPr="00E24B77">
        <w:t>– Мн</w:t>
      </w:r>
      <w:r w:rsidRPr="00CD79EA">
        <w:t>.</w:t>
      </w:r>
      <w:r w:rsidRPr="00E24B77">
        <w:t>, 2003. – 51</w:t>
      </w:r>
      <w:r w:rsidRPr="00CD79EA">
        <w:t xml:space="preserve"> </w:t>
      </w:r>
      <w:r w:rsidRPr="00E24B77">
        <w:t>с.</w:t>
      </w:r>
    </w:p>
    <w:p w:rsidR="00ED2D8F" w:rsidRPr="00CD79EA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contextualSpacing/>
        <w:jc w:val="both"/>
      </w:pPr>
      <w:r>
        <w:t>Руководство по лабораторным мет</w:t>
      </w:r>
      <w:r w:rsidR="0092705F">
        <w:t>одам диагностики / А.А. </w:t>
      </w:r>
      <w:proofErr w:type="spellStart"/>
      <w:r w:rsidR="0092705F">
        <w:t>Кишкун</w:t>
      </w:r>
      <w:proofErr w:type="spellEnd"/>
      <w:r w:rsidR="0092705F">
        <w:t>. </w:t>
      </w:r>
      <w:r>
        <w:t xml:space="preserve">– 2-е изд., </w:t>
      </w:r>
      <w:proofErr w:type="spellStart"/>
      <w:r>
        <w:t>перераб</w:t>
      </w:r>
      <w:proofErr w:type="spellEnd"/>
      <w:r>
        <w:t xml:space="preserve">. и доп. – М.: ГЭОТАР-Медиа, 2013. – 760 с. </w:t>
      </w:r>
    </w:p>
    <w:p w:rsidR="00ED2D8F" w:rsidRPr="009856E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9856EE">
        <w:rPr>
          <w:szCs w:val="28"/>
        </w:rPr>
        <w:t>Методы клинических лабораторных исследований</w:t>
      </w:r>
      <w:r w:rsidR="0092705F">
        <w:rPr>
          <w:szCs w:val="28"/>
        </w:rPr>
        <w:t xml:space="preserve"> </w:t>
      </w:r>
      <w:r w:rsidRPr="009856EE">
        <w:rPr>
          <w:szCs w:val="28"/>
        </w:rPr>
        <w:t>/</w:t>
      </w:r>
      <w:r w:rsidR="0092705F">
        <w:rPr>
          <w:szCs w:val="28"/>
        </w:rPr>
        <w:t xml:space="preserve"> под ред. В.С. </w:t>
      </w:r>
      <w:proofErr w:type="spellStart"/>
      <w:r w:rsidRPr="009856EE">
        <w:rPr>
          <w:szCs w:val="28"/>
        </w:rPr>
        <w:t>Камышников</w:t>
      </w:r>
      <w:r w:rsidR="0092705F">
        <w:rPr>
          <w:szCs w:val="28"/>
        </w:rPr>
        <w:t>а</w:t>
      </w:r>
      <w:proofErr w:type="spellEnd"/>
      <w:r w:rsidRPr="009856EE">
        <w:rPr>
          <w:szCs w:val="28"/>
        </w:rPr>
        <w:t xml:space="preserve">. – </w:t>
      </w:r>
      <w:r w:rsidR="0092705F">
        <w:t xml:space="preserve">10-е изд. – </w:t>
      </w:r>
      <w:proofErr w:type="gramStart"/>
      <w:r w:rsidRPr="009856EE">
        <w:rPr>
          <w:szCs w:val="28"/>
        </w:rPr>
        <w:t>М</w:t>
      </w:r>
      <w:r>
        <w:rPr>
          <w:szCs w:val="28"/>
        </w:rPr>
        <w:t xml:space="preserve">. </w:t>
      </w:r>
      <w:r w:rsidR="0092705F">
        <w:rPr>
          <w:szCs w:val="28"/>
        </w:rPr>
        <w:t>:</w:t>
      </w:r>
      <w:proofErr w:type="gramEnd"/>
      <w:r w:rsidR="0092705F">
        <w:rPr>
          <w:szCs w:val="28"/>
        </w:rPr>
        <w:t xml:space="preserve"> </w:t>
      </w:r>
      <w:proofErr w:type="spellStart"/>
      <w:r w:rsidR="0092705F">
        <w:rPr>
          <w:szCs w:val="28"/>
        </w:rPr>
        <w:t>МЕДпресс-информ</w:t>
      </w:r>
      <w:proofErr w:type="spellEnd"/>
      <w:r w:rsidR="0092705F">
        <w:rPr>
          <w:szCs w:val="28"/>
        </w:rPr>
        <w:t>, 2020</w:t>
      </w:r>
      <w:r w:rsidRPr="009856EE">
        <w:rPr>
          <w:szCs w:val="28"/>
        </w:rPr>
        <w:t>. – 736 с.</w:t>
      </w:r>
    </w:p>
    <w:p w:rsidR="00ED2D8F" w:rsidRPr="009856E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9856EE">
        <w:rPr>
          <w:szCs w:val="28"/>
        </w:rPr>
        <w:lastRenderedPageBreak/>
        <w:t xml:space="preserve">Камышников, В.С. Клинические лабораторные тесты от А до Я и их диагностические </w:t>
      </w:r>
      <w:proofErr w:type="gramStart"/>
      <w:r w:rsidRPr="009856EE">
        <w:rPr>
          <w:szCs w:val="28"/>
        </w:rPr>
        <w:t>профили :</w:t>
      </w:r>
      <w:proofErr w:type="gramEnd"/>
      <w:r w:rsidRPr="009856EE">
        <w:rPr>
          <w:szCs w:val="28"/>
        </w:rPr>
        <w:t xml:space="preserve"> справочно</w:t>
      </w:r>
      <w:r>
        <w:rPr>
          <w:szCs w:val="28"/>
        </w:rPr>
        <w:t xml:space="preserve">е пособие / В.С. Камышников. – </w:t>
      </w:r>
      <w:proofErr w:type="gramStart"/>
      <w:r w:rsidRPr="009856EE">
        <w:rPr>
          <w:szCs w:val="28"/>
        </w:rPr>
        <w:t>М</w:t>
      </w:r>
      <w:r>
        <w:rPr>
          <w:szCs w:val="28"/>
        </w:rPr>
        <w:t xml:space="preserve">. </w:t>
      </w:r>
      <w:r w:rsidRPr="009856EE">
        <w:rPr>
          <w:szCs w:val="28"/>
        </w:rPr>
        <w:t>:</w:t>
      </w:r>
      <w:proofErr w:type="gramEnd"/>
      <w:r w:rsidRPr="009856EE">
        <w:rPr>
          <w:szCs w:val="28"/>
        </w:rPr>
        <w:t xml:space="preserve"> </w:t>
      </w:r>
      <w:proofErr w:type="spellStart"/>
      <w:r w:rsidRPr="009856EE">
        <w:rPr>
          <w:szCs w:val="28"/>
        </w:rPr>
        <w:t>МЕДпресс-информ</w:t>
      </w:r>
      <w:proofErr w:type="spellEnd"/>
      <w:r w:rsidRPr="009856EE">
        <w:rPr>
          <w:szCs w:val="28"/>
        </w:rPr>
        <w:t>, 2009. – 320 с.</w:t>
      </w:r>
    </w:p>
    <w:p w:rsidR="00ED2D8F" w:rsidRPr="009856E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9856EE">
        <w:rPr>
          <w:szCs w:val="28"/>
        </w:rPr>
        <w:t>Камышников, В.С. Справочник по клинико-биохимическим исследованиям и лабораторной диа</w:t>
      </w:r>
      <w:r>
        <w:rPr>
          <w:szCs w:val="28"/>
        </w:rPr>
        <w:t xml:space="preserve">гностике / В.С. Камышников. – </w:t>
      </w:r>
      <w:proofErr w:type="gramStart"/>
      <w:r w:rsidRPr="009856EE">
        <w:rPr>
          <w:szCs w:val="28"/>
        </w:rPr>
        <w:t>М</w:t>
      </w:r>
      <w:r>
        <w:rPr>
          <w:szCs w:val="28"/>
        </w:rPr>
        <w:t xml:space="preserve">. </w:t>
      </w:r>
      <w:r w:rsidRPr="009856EE">
        <w:rPr>
          <w:szCs w:val="28"/>
        </w:rPr>
        <w:t>:</w:t>
      </w:r>
      <w:proofErr w:type="gramEnd"/>
      <w:r w:rsidRPr="009856EE">
        <w:rPr>
          <w:szCs w:val="28"/>
        </w:rPr>
        <w:t xml:space="preserve"> </w:t>
      </w:r>
      <w:proofErr w:type="spellStart"/>
      <w:r w:rsidRPr="009856EE">
        <w:rPr>
          <w:szCs w:val="28"/>
        </w:rPr>
        <w:t>МЕДпресс-информ</w:t>
      </w:r>
      <w:proofErr w:type="spellEnd"/>
      <w:r w:rsidRPr="009856EE">
        <w:rPr>
          <w:szCs w:val="28"/>
        </w:rPr>
        <w:t>, 2009. – 889 с.</w:t>
      </w:r>
    </w:p>
    <w:p w:rsidR="00ED2D8F" w:rsidRPr="009856E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9856EE">
        <w:rPr>
          <w:szCs w:val="28"/>
        </w:rPr>
        <w:t xml:space="preserve">Камышников, В.С. Техника лабораторных работ в медицинской </w:t>
      </w:r>
      <w:proofErr w:type="gramStart"/>
      <w:r w:rsidRPr="009856EE">
        <w:rPr>
          <w:szCs w:val="28"/>
        </w:rPr>
        <w:t>практике :</w:t>
      </w:r>
      <w:proofErr w:type="gramEnd"/>
      <w:r w:rsidRPr="009856EE">
        <w:rPr>
          <w:szCs w:val="28"/>
        </w:rPr>
        <w:t xml:space="preserve"> учебник / В. С. Камышников. – 4-е изд. – М. : </w:t>
      </w:r>
      <w:proofErr w:type="spellStart"/>
      <w:r w:rsidRPr="009856EE">
        <w:rPr>
          <w:szCs w:val="28"/>
        </w:rPr>
        <w:t>МЕДпресс-информ</w:t>
      </w:r>
      <w:proofErr w:type="spellEnd"/>
      <w:r w:rsidRPr="009856EE">
        <w:rPr>
          <w:szCs w:val="28"/>
        </w:rPr>
        <w:t xml:space="preserve">, 2016. – 344 с. </w:t>
      </w:r>
    </w:p>
    <w:p w:rsidR="00ED2D8F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0C7814">
        <w:rPr>
          <w:szCs w:val="28"/>
        </w:rPr>
        <w:t>Теория и практика лабораторных гематологических исследований: учеб. пособие / О.И. Уразова [и др.]; под об</w:t>
      </w:r>
      <w:r>
        <w:rPr>
          <w:szCs w:val="28"/>
        </w:rPr>
        <w:t xml:space="preserve">щ. ред. О.И. </w:t>
      </w:r>
      <w:proofErr w:type="spellStart"/>
      <w:r>
        <w:rPr>
          <w:szCs w:val="28"/>
        </w:rPr>
        <w:t>Уразовой</w:t>
      </w:r>
      <w:proofErr w:type="spellEnd"/>
      <w:r>
        <w:rPr>
          <w:szCs w:val="28"/>
        </w:rPr>
        <w:t>. – Ростов </w:t>
      </w:r>
      <w:r w:rsidRPr="000C7814">
        <w:rPr>
          <w:szCs w:val="28"/>
        </w:rPr>
        <w:t>н/</w:t>
      </w:r>
      <w:proofErr w:type="gramStart"/>
      <w:r w:rsidRPr="000C7814">
        <w:rPr>
          <w:szCs w:val="28"/>
        </w:rPr>
        <w:t>Д</w:t>
      </w:r>
      <w:r>
        <w:rPr>
          <w:szCs w:val="28"/>
        </w:rPr>
        <w:t> </w:t>
      </w:r>
      <w:r w:rsidRPr="000C7814">
        <w:rPr>
          <w:szCs w:val="28"/>
        </w:rPr>
        <w:t>:</w:t>
      </w:r>
      <w:proofErr w:type="gramEnd"/>
      <w:r w:rsidRPr="000C7814">
        <w:rPr>
          <w:szCs w:val="28"/>
        </w:rPr>
        <w:t xml:space="preserve"> Феникс, 2018. – 427 с.</w:t>
      </w:r>
    </w:p>
    <w:p w:rsidR="00ED2D8F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eastAsia="Times New Roman"/>
          <w:szCs w:val="28"/>
        </w:rPr>
      </w:pPr>
      <w:proofErr w:type="spellStart"/>
      <w:r w:rsidRPr="005E687E">
        <w:rPr>
          <w:rFonts w:eastAsia="Times New Roman"/>
        </w:rPr>
        <w:t>Фиясь</w:t>
      </w:r>
      <w:proofErr w:type="spellEnd"/>
      <w:r w:rsidRPr="005E687E">
        <w:rPr>
          <w:rFonts w:eastAsia="Times New Roman"/>
        </w:rPr>
        <w:t>, А. Т. Основы клинической гематологии: учеб. пособие / А.Т. </w:t>
      </w:r>
      <w:proofErr w:type="spellStart"/>
      <w:r w:rsidRPr="005E687E">
        <w:rPr>
          <w:rFonts w:eastAsia="Times New Roman"/>
        </w:rPr>
        <w:t>Фиясь</w:t>
      </w:r>
      <w:proofErr w:type="spellEnd"/>
      <w:r w:rsidRPr="005E687E">
        <w:rPr>
          <w:rFonts w:eastAsia="Times New Roman"/>
        </w:rPr>
        <w:t xml:space="preserve">, И.Р. Ерш. – </w:t>
      </w:r>
      <w:proofErr w:type="gramStart"/>
      <w:r w:rsidRPr="005E687E">
        <w:rPr>
          <w:rFonts w:eastAsia="Times New Roman"/>
        </w:rPr>
        <w:t>Мн. :</w:t>
      </w:r>
      <w:proofErr w:type="gramEnd"/>
      <w:r w:rsidRPr="005E687E">
        <w:rPr>
          <w:rFonts w:eastAsia="Times New Roman"/>
        </w:rPr>
        <w:t xml:space="preserve"> Высшая школа, 2013. – 272 с. </w:t>
      </w:r>
    </w:p>
    <w:p w:rsidR="00ED2D8F" w:rsidRPr="009856EE" w:rsidRDefault="00ED2D8F" w:rsidP="003F69C6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eastAsia="Times New Roman"/>
          <w:szCs w:val="28"/>
        </w:rPr>
      </w:pPr>
      <w:r w:rsidRPr="009856EE">
        <w:rPr>
          <w:rFonts w:eastAsia="Times New Roman"/>
          <w:szCs w:val="28"/>
        </w:rPr>
        <w:t>Донсков</w:t>
      </w:r>
      <w:r>
        <w:rPr>
          <w:rFonts w:eastAsia="Times New Roman"/>
          <w:szCs w:val="28"/>
        </w:rPr>
        <w:t>, С.И.</w:t>
      </w:r>
      <w:r w:rsidRPr="009856EE">
        <w:rPr>
          <w:rFonts w:eastAsia="Times New Roman"/>
          <w:szCs w:val="28"/>
        </w:rPr>
        <w:t xml:space="preserve"> Группы крови </w:t>
      </w:r>
      <w:proofErr w:type="gramStart"/>
      <w:r w:rsidRPr="009856EE">
        <w:rPr>
          <w:rFonts w:eastAsia="Times New Roman"/>
          <w:szCs w:val="28"/>
        </w:rPr>
        <w:t>человека</w:t>
      </w:r>
      <w:r>
        <w:rPr>
          <w:rFonts w:eastAsia="Times New Roman"/>
          <w:szCs w:val="28"/>
        </w:rPr>
        <w:t xml:space="preserve"> :</w:t>
      </w:r>
      <w:proofErr w:type="gramEnd"/>
      <w:r w:rsidRPr="009856E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</w:t>
      </w:r>
      <w:r w:rsidRPr="009856EE">
        <w:rPr>
          <w:rFonts w:eastAsia="Times New Roman"/>
          <w:szCs w:val="28"/>
        </w:rPr>
        <w:t>уководство по</w:t>
      </w:r>
      <w:r>
        <w:rPr>
          <w:rFonts w:eastAsia="Times New Roman"/>
          <w:szCs w:val="28"/>
        </w:rPr>
        <w:t xml:space="preserve"> </w:t>
      </w:r>
      <w:proofErr w:type="spellStart"/>
      <w:r w:rsidRPr="009856EE">
        <w:rPr>
          <w:rFonts w:eastAsia="Times New Roman"/>
          <w:szCs w:val="28"/>
        </w:rPr>
        <w:t>иммуносерологии</w:t>
      </w:r>
      <w:proofErr w:type="spellEnd"/>
      <w:r w:rsidRPr="009856EE">
        <w:rPr>
          <w:rFonts w:eastAsia="Times New Roman"/>
          <w:szCs w:val="28"/>
        </w:rPr>
        <w:t xml:space="preserve"> / С.И. Донсков, В.А. </w:t>
      </w:r>
      <w:proofErr w:type="spellStart"/>
      <w:r w:rsidRPr="009856EE">
        <w:rPr>
          <w:rFonts w:eastAsia="Times New Roman"/>
          <w:szCs w:val="28"/>
        </w:rPr>
        <w:t>Мороков</w:t>
      </w:r>
      <w:proofErr w:type="spellEnd"/>
      <w:r w:rsidRPr="009856EE">
        <w:rPr>
          <w:rFonts w:eastAsia="Times New Roman"/>
          <w:szCs w:val="28"/>
        </w:rPr>
        <w:t xml:space="preserve">. – </w:t>
      </w:r>
      <w:proofErr w:type="gramStart"/>
      <w:r w:rsidRPr="009856EE">
        <w:rPr>
          <w:rFonts w:eastAsia="Times New Roman"/>
          <w:szCs w:val="28"/>
        </w:rPr>
        <w:t>М</w:t>
      </w:r>
      <w:r>
        <w:rPr>
          <w:rFonts w:eastAsia="Times New Roman"/>
          <w:szCs w:val="28"/>
        </w:rPr>
        <w:t>. :</w:t>
      </w:r>
      <w:proofErr w:type="gramEnd"/>
      <w:r>
        <w:rPr>
          <w:rFonts w:eastAsia="Times New Roman"/>
          <w:szCs w:val="28"/>
        </w:rPr>
        <w:t xml:space="preserve"> БИНОМ, 2014. – 1016</w:t>
      </w:r>
      <w:r w:rsidRPr="009856EE">
        <w:rPr>
          <w:rFonts w:eastAsia="Times New Roman"/>
          <w:szCs w:val="28"/>
        </w:rPr>
        <w:t xml:space="preserve"> с</w:t>
      </w:r>
      <w:r>
        <w:rPr>
          <w:rFonts w:eastAsia="Times New Roman"/>
          <w:szCs w:val="28"/>
        </w:rPr>
        <w:t>.</w:t>
      </w:r>
    </w:p>
    <w:p w:rsidR="00ED2D8F" w:rsidRDefault="00ED2D8F" w:rsidP="00D9753D">
      <w:pPr>
        <w:pStyle w:val="a9"/>
        <w:contextualSpacing/>
      </w:pPr>
    </w:p>
    <w:p w:rsidR="00ED2D8F" w:rsidRDefault="00ED2D8F" w:rsidP="00D9753D">
      <w:pPr>
        <w:pStyle w:val="a9"/>
        <w:contextualSpacing/>
      </w:pPr>
    </w:p>
    <w:p w:rsidR="00ED2D8F" w:rsidRDefault="00ED2D8F" w:rsidP="00D9753D">
      <w:pPr>
        <w:pStyle w:val="a9"/>
        <w:contextualSpacing/>
      </w:pPr>
    </w:p>
    <w:p w:rsidR="007D0CAD" w:rsidRPr="00E82FBE" w:rsidRDefault="00540626" w:rsidP="00D9753D">
      <w:pPr>
        <w:pStyle w:val="a9"/>
        <w:contextualSpacing/>
        <w:rPr>
          <w:b w:val="0"/>
          <w:szCs w:val="28"/>
        </w:rPr>
      </w:pPr>
      <w:r w:rsidRPr="00E82FBE">
        <w:rPr>
          <w:szCs w:val="28"/>
        </w:rPr>
        <w:br w:type="page"/>
      </w:r>
    </w:p>
    <w:p w:rsidR="00D052E2" w:rsidRPr="00E82FBE" w:rsidRDefault="00D052E2" w:rsidP="00D9753D">
      <w:pPr>
        <w:tabs>
          <w:tab w:val="left" w:pos="426"/>
        </w:tabs>
        <w:ind w:left="720"/>
        <w:contextualSpacing/>
        <w:jc w:val="center"/>
        <w:rPr>
          <w:rFonts w:eastAsia="Times New Roman"/>
          <w:b/>
          <w:szCs w:val="28"/>
        </w:rPr>
      </w:pPr>
      <w:r w:rsidRPr="00E82FBE">
        <w:rPr>
          <w:rFonts w:eastAsia="Times New Roman"/>
          <w:b/>
          <w:szCs w:val="28"/>
        </w:rPr>
        <w:lastRenderedPageBreak/>
        <w:t>Информационно-аналитические материалы</w:t>
      </w:r>
    </w:p>
    <w:p w:rsidR="00D052E2" w:rsidRPr="00E82FBE" w:rsidRDefault="00D052E2" w:rsidP="00D9753D">
      <w:pPr>
        <w:tabs>
          <w:tab w:val="left" w:pos="426"/>
        </w:tabs>
        <w:ind w:firstLine="709"/>
        <w:contextualSpacing/>
        <w:jc w:val="both"/>
        <w:rPr>
          <w:rFonts w:eastAsia="Times New Roman"/>
          <w:szCs w:val="28"/>
        </w:rPr>
      </w:pPr>
    </w:p>
    <w:p w:rsidR="00D052E2" w:rsidRPr="0012770D" w:rsidRDefault="00D052E2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здравоохранении: Закон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 от 18.06.1993</w:t>
      </w:r>
      <w:r w:rsidR="008310A6" w:rsidRPr="0012770D">
        <w:rPr>
          <w:rFonts w:eastAsia="Times New Roman"/>
        </w:rPr>
        <w:t xml:space="preserve">, </w:t>
      </w:r>
      <w:r w:rsidRPr="0012770D">
        <w:rPr>
          <w:rFonts w:eastAsia="Times New Roman"/>
        </w:rPr>
        <w:t xml:space="preserve">№ 2435-ХII. </w:t>
      </w:r>
    </w:p>
    <w:p w:rsidR="00D052E2" w:rsidRPr="0012770D" w:rsidRDefault="00D052E2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санитарно-эпидемиологическом благополучии населения: Закон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Беларусь, 7 января 2012 г. № 340-З (ред. 05.01.2016) // Нац. реестр правовых актов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Беларусь, 10 января 2012 г. № 2/1892.</w:t>
      </w:r>
    </w:p>
    <w:p w:rsidR="00D052E2" w:rsidRPr="0012770D" w:rsidRDefault="00D052E2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предупреждении распространения заболеваний, представляющих опасность для здоровья населения, вируса иммунодефицита человека: Закон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Беларусь, 07.01.2012 № 345-З // Нац. реестр правовых актов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Беларусь, 11 января 2012 г. № 2/1897.</w:t>
      </w:r>
    </w:p>
    <w:p w:rsidR="003D67D7" w:rsidRPr="009545E2" w:rsidRDefault="003D67D7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9545E2">
        <w:rPr>
          <w:rFonts w:eastAsia="Times New Roman"/>
        </w:rPr>
        <w:t xml:space="preserve">О внесении дополнений и изменений в некоторые законы Республики Беларусь по вопросам донорства крови и ее </w:t>
      </w:r>
      <w:proofErr w:type="gramStart"/>
      <w:r w:rsidRPr="009545E2">
        <w:rPr>
          <w:rFonts w:eastAsia="Times New Roman"/>
        </w:rPr>
        <w:t>компонентов :</w:t>
      </w:r>
      <w:proofErr w:type="gramEnd"/>
      <w:r w:rsidRPr="009545E2">
        <w:rPr>
          <w:rFonts w:eastAsia="Times New Roman"/>
        </w:rPr>
        <w:t xml:space="preserve"> Закон </w:t>
      </w:r>
      <w:proofErr w:type="spellStart"/>
      <w:r w:rsidRPr="009545E2">
        <w:rPr>
          <w:rFonts w:eastAsia="Times New Roman"/>
        </w:rPr>
        <w:t>Респ</w:t>
      </w:r>
      <w:proofErr w:type="spellEnd"/>
      <w:r w:rsidRPr="009545E2">
        <w:rPr>
          <w:rFonts w:eastAsia="Times New Roman"/>
        </w:rPr>
        <w:t>. Беларусь, 8 янв. 2015 г., № 238-З.</w:t>
      </w:r>
    </w:p>
    <w:p w:rsidR="003D67D7" w:rsidRDefault="003D67D7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9545E2">
        <w:rPr>
          <w:rFonts w:eastAsia="Times New Roman"/>
        </w:rPr>
        <w:t xml:space="preserve">О некоторых вопросах, связанных с донорством крови и ее </w:t>
      </w:r>
      <w:proofErr w:type="gramStart"/>
      <w:r w:rsidRPr="009545E2">
        <w:rPr>
          <w:rFonts w:eastAsia="Times New Roman"/>
        </w:rPr>
        <w:t>компонентов :</w:t>
      </w:r>
      <w:proofErr w:type="gramEnd"/>
      <w:r w:rsidRPr="009545E2">
        <w:rPr>
          <w:rFonts w:eastAsia="Times New Roman"/>
        </w:rPr>
        <w:t xml:space="preserve"> Постановление Совета Министров </w:t>
      </w:r>
      <w:proofErr w:type="spellStart"/>
      <w:r w:rsidRPr="009545E2">
        <w:rPr>
          <w:rFonts w:eastAsia="Times New Roman"/>
        </w:rPr>
        <w:t>Респ</w:t>
      </w:r>
      <w:proofErr w:type="spellEnd"/>
      <w:r w:rsidRPr="009545E2">
        <w:rPr>
          <w:rFonts w:eastAsia="Times New Roman"/>
        </w:rPr>
        <w:t>. Беларусь, 02.06.2011 г., № 693.</w:t>
      </w:r>
    </w:p>
    <w:p w:rsidR="008310A6" w:rsidRPr="008310A6" w:rsidRDefault="008310A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8310A6">
        <w:rPr>
          <w:rFonts w:eastAsia="Times New Roman"/>
        </w:rPr>
        <w:t xml:space="preserve">Об утверждении санитарных норм и правил «Санитарно-эпидемиологические требования к обращению с медицинскими </w:t>
      </w:r>
      <w:proofErr w:type="gramStart"/>
      <w:r w:rsidRPr="008310A6">
        <w:rPr>
          <w:rFonts w:eastAsia="Times New Roman"/>
        </w:rPr>
        <w:t>отходами :</w:t>
      </w:r>
      <w:proofErr w:type="gramEnd"/>
      <w:r w:rsidRPr="008310A6">
        <w:rPr>
          <w:rFonts w:eastAsia="Times New Roman"/>
        </w:rPr>
        <w:t xml:space="preserve"> постановление М-</w:t>
      </w:r>
      <w:proofErr w:type="spellStart"/>
      <w:r w:rsidRPr="008310A6">
        <w:rPr>
          <w:rFonts w:eastAsia="Times New Roman"/>
        </w:rPr>
        <w:t>ва</w:t>
      </w:r>
      <w:proofErr w:type="spellEnd"/>
      <w:r w:rsidRPr="008310A6">
        <w:rPr>
          <w:rFonts w:eastAsia="Times New Roman"/>
        </w:rPr>
        <w:t xml:space="preserve"> здравоохранения </w:t>
      </w:r>
      <w:proofErr w:type="spellStart"/>
      <w:r w:rsidRPr="008310A6">
        <w:rPr>
          <w:rFonts w:eastAsia="Times New Roman"/>
        </w:rPr>
        <w:t>Респ</w:t>
      </w:r>
      <w:proofErr w:type="spellEnd"/>
      <w:r w:rsidRPr="008310A6">
        <w:rPr>
          <w:rFonts w:eastAsia="Times New Roman"/>
        </w:rPr>
        <w:t>. Беларусь, от 7 февр. 2018 г., № 14.</w:t>
      </w:r>
    </w:p>
    <w:p w:rsidR="00D052E2" w:rsidRPr="0012770D" w:rsidRDefault="00F826A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О пересмотре ведомственных нормативных актов, регламентирующих вопросы по проблеме ВИЧ/</w:t>
      </w:r>
      <w:proofErr w:type="gramStart"/>
      <w:r w:rsidRPr="0012770D">
        <w:rPr>
          <w:rFonts w:eastAsia="Times New Roman"/>
        </w:rPr>
        <w:t>СПИД :</w:t>
      </w:r>
      <w:proofErr w:type="gramEnd"/>
      <w:r w:rsidRPr="0012770D">
        <w:rPr>
          <w:rFonts w:eastAsia="Times New Roman"/>
        </w:rPr>
        <w:t xml:space="preserve"> п</w:t>
      </w:r>
      <w:r w:rsidR="00D052E2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D052E2" w:rsidRPr="0012770D">
        <w:rPr>
          <w:rFonts w:eastAsia="Times New Roman"/>
        </w:rPr>
        <w:t>ва</w:t>
      </w:r>
      <w:proofErr w:type="spellEnd"/>
      <w:r w:rsidR="00D052E2" w:rsidRPr="0012770D">
        <w:rPr>
          <w:rFonts w:eastAsia="Times New Roman"/>
        </w:rPr>
        <w:t xml:space="preserve"> здравоохранения </w:t>
      </w:r>
      <w:proofErr w:type="spellStart"/>
      <w:r w:rsidR="00EB466E" w:rsidRPr="0012770D">
        <w:rPr>
          <w:rFonts w:eastAsia="Times New Roman"/>
        </w:rPr>
        <w:t>Респ</w:t>
      </w:r>
      <w:proofErr w:type="spellEnd"/>
      <w:r w:rsidR="00EB466E" w:rsidRPr="0012770D">
        <w:rPr>
          <w:rFonts w:eastAsia="Times New Roman"/>
        </w:rPr>
        <w:t>.</w:t>
      </w:r>
      <w:r w:rsidR="00D052E2" w:rsidRPr="0012770D">
        <w:rPr>
          <w:rFonts w:eastAsia="Times New Roman"/>
        </w:rPr>
        <w:t xml:space="preserve"> Бел</w:t>
      </w:r>
      <w:r w:rsidRPr="0012770D">
        <w:rPr>
          <w:rFonts w:eastAsia="Times New Roman"/>
        </w:rPr>
        <w:t>арусь от 16.12.1998, № 351</w:t>
      </w:r>
      <w:r w:rsidR="00D052E2" w:rsidRPr="0012770D">
        <w:rPr>
          <w:rFonts w:eastAsia="Times New Roman"/>
        </w:rPr>
        <w:t>.</w:t>
      </w:r>
    </w:p>
    <w:p w:rsidR="00F826AA" w:rsidRPr="0012770D" w:rsidRDefault="00F826A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проведении дезинфекции и стерилизации учреждениями </w:t>
      </w:r>
      <w:proofErr w:type="gramStart"/>
      <w:r w:rsidRPr="0012770D">
        <w:rPr>
          <w:rFonts w:eastAsia="Times New Roman"/>
        </w:rPr>
        <w:t>здравоохранения :</w:t>
      </w:r>
      <w:proofErr w:type="gramEnd"/>
      <w:r w:rsidRPr="0012770D">
        <w:rPr>
          <w:rFonts w:eastAsia="Times New Roman"/>
        </w:rPr>
        <w:t xml:space="preserve"> приказ Министерства здравоохранения Республики Беларусь от 25.11.2002, №165. </w:t>
      </w:r>
    </w:p>
    <w:p w:rsidR="00D052E2" w:rsidRPr="0012770D" w:rsidRDefault="00F826A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усилении мероприятий по профилактике эпидемического сыпного тифа и борьбе с </w:t>
      </w:r>
      <w:proofErr w:type="gramStart"/>
      <w:r w:rsidRPr="0012770D">
        <w:rPr>
          <w:rFonts w:eastAsia="Times New Roman"/>
        </w:rPr>
        <w:t>педикулезом :</w:t>
      </w:r>
      <w:proofErr w:type="gramEnd"/>
      <w:r w:rsidRPr="0012770D">
        <w:rPr>
          <w:rFonts w:eastAsia="Times New Roman"/>
        </w:rPr>
        <w:t xml:space="preserve"> п</w:t>
      </w:r>
      <w:r w:rsidR="00D052E2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D052E2" w:rsidRPr="0012770D">
        <w:rPr>
          <w:rFonts w:eastAsia="Times New Roman"/>
        </w:rPr>
        <w:t>ва</w:t>
      </w:r>
      <w:proofErr w:type="spellEnd"/>
      <w:r w:rsidR="00D052E2" w:rsidRPr="0012770D">
        <w:rPr>
          <w:rFonts w:eastAsia="Times New Roman"/>
        </w:rPr>
        <w:t xml:space="preserve"> здравоохранения </w:t>
      </w:r>
      <w:proofErr w:type="spellStart"/>
      <w:r w:rsidR="00D052E2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D052E2" w:rsidRPr="0012770D">
        <w:rPr>
          <w:rFonts w:eastAsia="Times New Roman"/>
        </w:rPr>
        <w:t xml:space="preserve"> Беларусь от 29.08.2005</w:t>
      </w:r>
      <w:r w:rsidRPr="0012770D">
        <w:rPr>
          <w:rFonts w:eastAsia="Times New Roman"/>
        </w:rPr>
        <w:t>,</w:t>
      </w:r>
      <w:r w:rsidR="00D052E2" w:rsidRPr="0012770D">
        <w:rPr>
          <w:rFonts w:eastAsia="Times New Roman"/>
        </w:rPr>
        <w:t xml:space="preserve"> № 477.</w:t>
      </w:r>
    </w:p>
    <w:p w:rsidR="00A25B6E" w:rsidRPr="0012770D" w:rsidRDefault="009B20F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Медико-диагностическое</w:t>
      </w:r>
      <w:r w:rsidR="00A25B6E" w:rsidRPr="0012770D">
        <w:rPr>
          <w:rFonts w:eastAsia="Times New Roman"/>
        </w:rPr>
        <w:t xml:space="preserve"> </w:t>
      </w:r>
      <w:proofErr w:type="gramStart"/>
      <w:r w:rsidR="00A25B6E" w:rsidRPr="0012770D">
        <w:rPr>
          <w:rFonts w:eastAsia="Times New Roman"/>
        </w:rPr>
        <w:t>дело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</w:t>
      </w:r>
      <w:r w:rsidR="00F826AA" w:rsidRPr="0012770D">
        <w:rPr>
          <w:rFonts w:eastAsia="Times New Roman"/>
        </w:rPr>
        <w:t xml:space="preserve">Образовательный стандарт : среднее специальное образование : специальность 2-79 01 31 : </w:t>
      </w:r>
      <w:r w:rsidRPr="0012770D">
        <w:rPr>
          <w:rFonts w:eastAsia="Times New Roman"/>
        </w:rPr>
        <w:t xml:space="preserve">ОС РБ 2-79 01 04-2015. – </w:t>
      </w:r>
      <w:proofErr w:type="spellStart"/>
      <w:r w:rsidRPr="0012770D">
        <w:rPr>
          <w:rFonts w:eastAsia="Times New Roman"/>
        </w:rPr>
        <w:t>Введ</w:t>
      </w:r>
      <w:proofErr w:type="spellEnd"/>
      <w:r w:rsidRPr="0012770D">
        <w:rPr>
          <w:rFonts w:eastAsia="Times New Roman"/>
        </w:rPr>
        <w:t>. взамен РД РБ 02100.4.135-2006.</w:t>
      </w:r>
    </w:p>
    <w:p w:rsidR="000103D3" w:rsidRPr="0012770D" w:rsidRDefault="000103D3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Инструкция «Гигиеническая и хирургическая антисептика кожи рук медицинского персонала</w:t>
      </w:r>
      <w:proofErr w:type="gramStart"/>
      <w:r w:rsidRPr="0012770D">
        <w:rPr>
          <w:rFonts w:eastAsia="Times New Roman"/>
        </w:rPr>
        <w:t>» :</w:t>
      </w:r>
      <w:proofErr w:type="gramEnd"/>
      <w:r w:rsidRPr="0012770D">
        <w:rPr>
          <w:rFonts w:eastAsia="Times New Roman"/>
        </w:rPr>
        <w:t xml:space="preserve"> утв. заместителем Министра – Главным государственным санитарным врачом</w:t>
      </w:r>
      <w:r w:rsidR="008310A6" w:rsidRPr="0012770D">
        <w:rPr>
          <w:rFonts w:eastAsia="Times New Roman"/>
        </w:rPr>
        <w:t xml:space="preserve"> Республики Беларусь, </w:t>
      </w:r>
      <w:r w:rsidRPr="0012770D">
        <w:rPr>
          <w:rFonts w:eastAsia="Times New Roman"/>
        </w:rPr>
        <w:t>05.09.2001</w:t>
      </w:r>
      <w:r w:rsidR="008310A6" w:rsidRPr="0012770D">
        <w:rPr>
          <w:rFonts w:eastAsia="Times New Roman"/>
        </w:rPr>
        <w:t>,</w:t>
      </w:r>
      <w:r w:rsidRPr="0012770D">
        <w:rPr>
          <w:rFonts w:eastAsia="Times New Roman"/>
        </w:rPr>
        <w:t xml:space="preserve"> №113-0801.</w:t>
      </w:r>
    </w:p>
    <w:p w:rsidR="00FF1206" w:rsidRPr="000103D3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0103D3">
        <w:rPr>
          <w:rFonts w:eastAsia="Times New Roman"/>
        </w:rPr>
        <w:t xml:space="preserve">Об утверждении норм времени на проведение лабораторных </w:t>
      </w:r>
      <w:proofErr w:type="gramStart"/>
      <w:r w:rsidRPr="000103D3">
        <w:rPr>
          <w:rFonts w:eastAsia="Times New Roman"/>
        </w:rPr>
        <w:t>исследований :</w:t>
      </w:r>
      <w:proofErr w:type="gramEnd"/>
      <w:r w:rsidRPr="000103D3">
        <w:rPr>
          <w:rFonts w:eastAsia="Times New Roman"/>
        </w:rPr>
        <w:t xml:space="preserve"> приказ М-</w:t>
      </w:r>
      <w:proofErr w:type="spellStart"/>
      <w:r w:rsidRPr="000103D3">
        <w:rPr>
          <w:rFonts w:eastAsia="Times New Roman"/>
        </w:rPr>
        <w:t>ва</w:t>
      </w:r>
      <w:proofErr w:type="spellEnd"/>
      <w:r w:rsidRPr="000103D3">
        <w:rPr>
          <w:rFonts w:eastAsia="Times New Roman"/>
        </w:rPr>
        <w:t xml:space="preserve"> здравоохранения </w:t>
      </w:r>
      <w:proofErr w:type="spellStart"/>
      <w:r w:rsidRPr="000103D3">
        <w:rPr>
          <w:rFonts w:eastAsia="Times New Roman"/>
        </w:rPr>
        <w:t>Респ</w:t>
      </w:r>
      <w:proofErr w:type="spellEnd"/>
      <w:r w:rsidRPr="000103D3">
        <w:rPr>
          <w:rFonts w:eastAsia="Times New Roman"/>
        </w:rPr>
        <w:t xml:space="preserve">. Беларусь, 16 окт. 2016 г., № 864. </w:t>
      </w:r>
    </w:p>
    <w:p w:rsidR="00FF1206" w:rsidRPr="000103D3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0103D3">
        <w:rPr>
          <w:rFonts w:eastAsia="Times New Roman"/>
        </w:rPr>
        <w:t>Об утверждении форм первичной медицинской документации по лабораторной диагностике : приказ М-</w:t>
      </w:r>
      <w:proofErr w:type="spellStart"/>
      <w:r w:rsidRPr="000103D3">
        <w:rPr>
          <w:rFonts w:eastAsia="Times New Roman"/>
        </w:rPr>
        <w:t>ва</w:t>
      </w:r>
      <w:proofErr w:type="spellEnd"/>
      <w:r w:rsidRPr="000103D3">
        <w:rPr>
          <w:rFonts w:eastAsia="Times New Roman"/>
        </w:rPr>
        <w:t xml:space="preserve"> здравоохранения </w:t>
      </w:r>
      <w:proofErr w:type="spellStart"/>
      <w:r w:rsidRPr="000103D3">
        <w:rPr>
          <w:rFonts w:eastAsia="Times New Roman"/>
        </w:rPr>
        <w:t>Респ</w:t>
      </w:r>
      <w:proofErr w:type="spellEnd"/>
      <w:r w:rsidRPr="000103D3">
        <w:rPr>
          <w:rFonts w:eastAsia="Times New Roman"/>
        </w:rPr>
        <w:t>. Беларусь от 28 сент. 2007 г., № 787.</w:t>
      </w:r>
    </w:p>
    <w:p w:rsidR="00FF1206" w:rsidRPr="000103D3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0103D3">
        <w:rPr>
          <w:rFonts w:eastAsia="Times New Roman"/>
        </w:rPr>
        <w:t xml:space="preserve">Об утверждении Инструкции о порядке организации </w:t>
      </w:r>
      <w:proofErr w:type="spellStart"/>
      <w:r w:rsidRPr="000103D3">
        <w:rPr>
          <w:rFonts w:eastAsia="Times New Roman"/>
        </w:rPr>
        <w:t>преаналитического</w:t>
      </w:r>
      <w:proofErr w:type="spellEnd"/>
      <w:r w:rsidRPr="000103D3">
        <w:rPr>
          <w:rFonts w:eastAsia="Times New Roman"/>
        </w:rPr>
        <w:t xml:space="preserve"> этапа лабораторных исследований : приказ М-</w:t>
      </w:r>
      <w:proofErr w:type="spellStart"/>
      <w:r w:rsidRPr="000103D3">
        <w:rPr>
          <w:rFonts w:eastAsia="Times New Roman"/>
        </w:rPr>
        <w:t>ва</w:t>
      </w:r>
      <w:proofErr w:type="spellEnd"/>
      <w:r w:rsidRPr="000103D3">
        <w:rPr>
          <w:rFonts w:eastAsia="Times New Roman"/>
        </w:rPr>
        <w:t xml:space="preserve"> здравоохранения </w:t>
      </w:r>
      <w:proofErr w:type="spellStart"/>
      <w:r w:rsidRPr="000103D3">
        <w:rPr>
          <w:rFonts w:eastAsia="Times New Roman"/>
        </w:rPr>
        <w:t>Респ</w:t>
      </w:r>
      <w:proofErr w:type="spellEnd"/>
      <w:r w:rsidRPr="000103D3">
        <w:rPr>
          <w:rFonts w:eastAsia="Times New Roman"/>
        </w:rPr>
        <w:t xml:space="preserve">. Беларусь, 10 </w:t>
      </w:r>
      <w:proofErr w:type="spellStart"/>
      <w:r w:rsidRPr="000103D3">
        <w:rPr>
          <w:rFonts w:eastAsia="Times New Roman"/>
        </w:rPr>
        <w:t>нояб</w:t>
      </w:r>
      <w:proofErr w:type="spellEnd"/>
      <w:r w:rsidRPr="000103D3">
        <w:rPr>
          <w:rFonts w:eastAsia="Times New Roman"/>
        </w:rPr>
        <w:t>. 2015 г., № 1123.</w:t>
      </w:r>
    </w:p>
    <w:p w:rsidR="00FF1206" w:rsidRPr="00901ACF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0103D3">
        <w:rPr>
          <w:rFonts w:eastAsia="Times New Roman"/>
        </w:rPr>
        <w:lastRenderedPageBreak/>
        <w:t>Об утверждении Инструкции о применении реагентов в аналитических лабораторно-диагностических системах : приказ М-</w:t>
      </w:r>
      <w:proofErr w:type="spellStart"/>
      <w:r w:rsidRPr="000103D3">
        <w:rPr>
          <w:rFonts w:eastAsia="Times New Roman"/>
        </w:rPr>
        <w:t>ва</w:t>
      </w:r>
      <w:proofErr w:type="spellEnd"/>
      <w:r w:rsidRPr="000103D3">
        <w:rPr>
          <w:rFonts w:eastAsia="Times New Roman"/>
        </w:rPr>
        <w:t xml:space="preserve"> </w:t>
      </w:r>
      <w:r w:rsidRPr="00901ACF">
        <w:rPr>
          <w:rFonts w:eastAsia="Times New Roman"/>
        </w:rPr>
        <w:t xml:space="preserve">здравоохранения </w:t>
      </w:r>
      <w:proofErr w:type="spellStart"/>
      <w:r w:rsidRPr="00901ACF">
        <w:rPr>
          <w:rFonts w:eastAsia="Times New Roman"/>
        </w:rPr>
        <w:t>Респ</w:t>
      </w:r>
      <w:proofErr w:type="spellEnd"/>
      <w:r w:rsidRPr="00901ACF">
        <w:rPr>
          <w:rFonts w:eastAsia="Times New Roman"/>
        </w:rPr>
        <w:t>. Беларусь, 18 февр. 2014 г., № 145.</w:t>
      </w:r>
    </w:p>
    <w:p w:rsidR="00FF1206" w:rsidRPr="00901ACF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901ACF">
        <w:rPr>
          <w:rFonts w:eastAsia="Times New Roman"/>
        </w:rPr>
        <w:t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и признании утратившими силу некоторых постановлений Министерства здравоохранения Республики Беларусь : постановление М-</w:t>
      </w:r>
      <w:proofErr w:type="spellStart"/>
      <w:r w:rsidRPr="00901ACF">
        <w:rPr>
          <w:rFonts w:eastAsia="Times New Roman"/>
        </w:rPr>
        <w:t>ва</w:t>
      </w:r>
      <w:proofErr w:type="spellEnd"/>
      <w:r w:rsidRPr="00901ACF">
        <w:rPr>
          <w:rFonts w:eastAsia="Times New Roman"/>
        </w:rPr>
        <w:t xml:space="preserve"> здравоохранения </w:t>
      </w:r>
      <w:proofErr w:type="spellStart"/>
      <w:r w:rsidRPr="00901ACF">
        <w:rPr>
          <w:rFonts w:eastAsia="Times New Roman"/>
        </w:rPr>
        <w:t>Респ</w:t>
      </w:r>
      <w:proofErr w:type="spellEnd"/>
      <w:r w:rsidRPr="00901ACF">
        <w:rPr>
          <w:rFonts w:eastAsia="Times New Roman"/>
        </w:rPr>
        <w:t>. Беларусь, 5 июля 2017 г., № 73.</w:t>
      </w:r>
    </w:p>
    <w:p w:rsidR="00FF1206" w:rsidRPr="00BC514B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C514B">
        <w:rPr>
          <w:rFonts w:eastAsia="Times New Roman"/>
        </w:rPr>
        <w:t>О противоэпидемических мероприятиях, направленных на предупреждение возникновения и распространения вирусных гепатитов : постановление М-</w:t>
      </w:r>
      <w:proofErr w:type="spellStart"/>
      <w:r w:rsidRPr="00BC514B">
        <w:rPr>
          <w:rFonts w:eastAsia="Times New Roman"/>
        </w:rPr>
        <w:t>ва</w:t>
      </w:r>
      <w:proofErr w:type="spellEnd"/>
      <w:r w:rsidRPr="00BC514B">
        <w:rPr>
          <w:rFonts w:eastAsia="Times New Roman"/>
        </w:rPr>
        <w:t xml:space="preserve"> здравоохранения </w:t>
      </w:r>
      <w:proofErr w:type="spellStart"/>
      <w:r w:rsidRPr="00BC514B">
        <w:rPr>
          <w:rFonts w:eastAsia="Times New Roman"/>
        </w:rPr>
        <w:t>Респ</w:t>
      </w:r>
      <w:proofErr w:type="spellEnd"/>
      <w:r w:rsidRPr="00BC514B">
        <w:rPr>
          <w:rFonts w:eastAsia="Times New Roman"/>
        </w:rPr>
        <w:t>. Беларусь, 28 марта 2013 г., № 11.</w:t>
      </w:r>
    </w:p>
    <w:p w:rsidR="0012770D" w:rsidRDefault="00FF1206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8310A6">
        <w:rPr>
          <w:rFonts w:eastAsia="Times New Roman"/>
        </w:rPr>
        <w:t>Об утверждении Инструкции о порядке организации оказания медицинской помощи лицам, инфицированным вирусом иммунодефицита человека : постановление М-</w:t>
      </w:r>
      <w:proofErr w:type="spellStart"/>
      <w:r w:rsidRPr="008310A6">
        <w:rPr>
          <w:rFonts w:eastAsia="Times New Roman"/>
        </w:rPr>
        <w:t>ва</w:t>
      </w:r>
      <w:proofErr w:type="spellEnd"/>
      <w:r w:rsidRPr="008310A6">
        <w:rPr>
          <w:rFonts w:eastAsia="Times New Roman"/>
        </w:rPr>
        <w:t xml:space="preserve"> здравоохранения </w:t>
      </w:r>
      <w:proofErr w:type="spellStart"/>
      <w:r w:rsidRPr="008310A6">
        <w:rPr>
          <w:rFonts w:eastAsia="Times New Roman"/>
        </w:rPr>
        <w:t>Респ</w:t>
      </w:r>
      <w:proofErr w:type="spellEnd"/>
      <w:r w:rsidRPr="008310A6">
        <w:rPr>
          <w:rFonts w:eastAsia="Times New Roman"/>
        </w:rPr>
        <w:t xml:space="preserve">. Беларусь, 8 </w:t>
      </w:r>
      <w:proofErr w:type="spellStart"/>
      <w:r w:rsidRPr="008310A6">
        <w:rPr>
          <w:rFonts w:eastAsia="Times New Roman"/>
        </w:rPr>
        <w:t>нояб</w:t>
      </w:r>
      <w:proofErr w:type="spellEnd"/>
      <w:r w:rsidRPr="008310A6">
        <w:rPr>
          <w:rFonts w:eastAsia="Times New Roman"/>
        </w:rPr>
        <w:t>. 2017 г., № 93.</w:t>
      </w:r>
    </w:p>
    <w:p w:rsidR="00901ACF" w:rsidRPr="0012770D" w:rsidRDefault="00EB466E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>
        <w:t>Об установлении норм времени и норм расхода материалов на платные медицинские услуги по лабораторной диагностике, оказываемые юридическими лицами независимо от их формы собственности и подчиненности и индивидуальными предпринимателями: постановление М-</w:t>
      </w:r>
      <w:proofErr w:type="spellStart"/>
      <w:r>
        <w:t>ва</w:t>
      </w:r>
      <w:proofErr w:type="spellEnd"/>
      <w:r>
        <w:t xml:space="preserve"> здравоохранения </w:t>
      </w:r>
      <w:proofErr w:type="spellStart"/>
      <w:r>
        <w:t>Респ</w:t>
      </w:r>
      <w:proofErr w:type="spellEnd"/>
      <w:r>
        <w:t>. Беларусь от 10.05.2017 №</w:t>
      </w:r>
      <w:r w:rsidR="00901ACF">
        <w:t xml:space="preserve"> </w:t>
      </w:r>
      <w:r>
        <w:t xml:space="preserve">34. </w:t>
      </w:r>
    </w:p>
    <w:p w:rsidR="00EB466E" w:rsidRPr="0012770D" w:rsidRDefault="00EB466E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О мерах по снижению антибактериальной резистентности микроорганизмов: приказ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 от 29.12.2015 №</w:t>
      </w:r>
      <w:r w:rsidR="00901ACF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 xml:space="preserve">1301. </w:t>
      </w:r>
    </w:p>
    <w:p w:rsidR="003D67D7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Об утверждении инструкции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и внесении изменений и дополнений в Постановление Министерства здравоохранения Республики Беларусь от 9 июля 2010 г. №</w:t>
      </w:r>
      <w:proofErr w:type="gramStart"/>
      <w:r w:rsidRPr="0012770D">
        <w:rPr>
          <w:rFonts w:eastAsia="Times New Roman"/>
        </w:rPr>
        <w:t>92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3D67D7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3D67D7" w:rsidRPr="0012770D">
        <w:rPr>
          <w:rFonts w:eastAsia="Times New Roman"/>
        </w:rPr>
        <w:t>ва</w:t>
      </w:r>
      <w:proofErr w:type="spellEnd"/>
      <w:r w:rsidR="003D67D7" w:rsidRPr="0012770D">
        <w:rPr>
          <w:rFonts w:eastAsia="Times New Roman"/>
        </w:rPr>
        <w:t xml:space="preserve"> Здравоохранения </w:t>
      </w:r>
      <w:proofErr w:type="spellStart"/>
      <w:r w:rsidR="003D67D7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3D67D7" w:rsidRPr="0012770D">
        <w:rPr>
          <w:rFonts w:eastAsia="Times New Roman"/>
        </w:rPr>
        <w:t xml:space="preserve"> Беларусь от 9 авг</w:t>
      </w:r>
      <w:r w:rsidRPr="0012770D">
        <w:rPr>
          <w:rFonts w:eastAsia="Times New Roman"/>
        </w:rPr>
        <w:t>.</w:t>
      </w:r>
      <w:r w:rsidR="003D67D7" w:rsidRPr="0012770D">
        <w:rPr>
          <w:rFonts w:eastAsia="Times New Roman"/>
        </w:rPr>
        <w:t xml:space="preserve"> 2011 г.</w:t>
      </w:r>
      <w:r w:rsidRPr="0012770D">
        <w:rPr>
          <w:rFonts w:eastAsia="Times New Roman"/>
        </w:rPr>
        <w:t>,</w:t>
      </w:r>
      <w:r w:rsidR="003D67D7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№</w:t>
      </w:r>
      <w:r w:rsidR="003D67D7" w:rsidRPr="0012770D">
        <w:rPr>
          <w:rFonts w:eastAsia="Times New Roman"/>
        </w:rPr>
        <w:t xml:space="preserve"> 81</w:t>
      </w:r>
      <w:r w:rsidRPr="0012770D">
        <w:rPr>
          <w:rFonts w:eastAsia="Times New Roman"/>
        </w:rPr>
        <w:t>.</w:t>
      </w:r>
    </w:p>
    <w:p w:rsidR="00901ACF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инструкций по контролю качества клинических лабораторных </w:t>
      </w:r>
      <w:proofErr w:type="gramStart"/>
      <w:r w:rsidRPr="0012770D">
        <w:rPr>
          <w:rFonts w:eastAsia="Times New Roman"/>
        </w:rPr>
        <w:t>исследований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901ACF" w:rsidRPr="0012770D">
        <w:rPr>
          <w:rFonts w:eastAsia="Times New Roman"/>
        </w:rPr>
        <w:t xml:space="preserve">риказ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</w:t>
      </w:r>
      <w:r w:rsidR="00901ACF" w:rsidRPr="0012770D">
        <w:rPr>
          <w:rFonts w:eastAsia="Times New Roman"/>
        </w:rPr>
        <w:t>от 10 сент</w:t>
      </w:r>
      <w:r w:rsidRPr="0012770D">
        <w:rPr>
          <w:rFonts w:eastAsia="Times New Roman"/>
        </w:rPr>
        <w:t>.</w:t>
      </w:r>
      <w:r w:rsidR="00901ACF" w:rsidRPr="0012770D">
        <w:rPr>
          <w:rFonts w:eastAsia="Times New Roman"/>
        </w:rPr>
        <w:t xml:space="preserve"> 2009 г. </w:t>
      </w:r>
      <w:r w:rsidRPr="0012770D">
        <w:rPr>
          <w:rFonts w:eastAsia="Times New Roman"/>
        </w:rPr>
        <w:t>№</w:t>
      </w:r>
      <w:r w:rsidR="00901ACF" w:rsidRPr="0012770D">
        <w:rPr>
          <w:rFonts w:eastAsia="Times New Roman"/>
        </w:rPr>
        <w:t xml:space="preserve"> 873</w:t>
      </w:r>
      <w:r w:rsidRPr="0012770D">
        <w:rPr>
          <w:rFonts w:eastAsia="Times New Roman"/>
        </w:rPr>
        <w:t>.</w:t>
      </w:r>
    </w:p>
    <w:p w:rsidR="00901ACF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</w:t>
      </w:r>
      <w:proofErr w:type="gramStart"/>
      <w:r w:rsidRPr="0012770D">
        <w:rPr>
          <w:rFonts w:eastAsia="Times New Roman"/>
        </w:rPr>
        <w:t>здравоохранения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901ACF" w:rsidRPr="0012770D">
        <w:rPr>
          <w:rFonts w:eastAsia="Times New Roman"/>
        </w:rPr>
        <w:t xml:space="preserve">риказ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</w:t>
      </w:r>
      <w:r w:rsidR="00901ACF" w:rsidRPr="0012770D">
        <w:rPr>
          <w:rFonts w:eastAsia="Times New Roman"/>
        </w:rPr>
        <w:t xml:space="preserve">от 14 </w:t>
      </w:r>
      <w:proofErr w:type="spellStart"/>
      <w:r w:rsidR="00901ACF" w:rsidRPr="0012770D">
        <w:rPr>
          <w:rFonts w:eastAsia="Times New Roman"/>
        </w:rPr>
        <w:t>нояб</w:t>
      </w:r>
      <w:proofErr w:type="spellEnd"/>
      <w:r w:rsidRPr="0012770D">
        <w:rPr>
          <w:rFonts w:eastAsia="Times New Roman"/>
        </w:rPr>
        <w:t xml:space="preserve">. </w:t>
      </w:r>
      <w:r w:rsidR="00901ACF" w:rsidRPr="0012770D">
        <w:rPr>
          <w:rFonts w:eastAsia="Times New Roman"/>
        </w:rPr>
        <w:t xml:space="preserve">2008 г. </w:t>
      </w:r>
      <w:r w:rsidRPr="0012770D">
        <w:rPr>
          <w:rFonts w:eastAsia="Times New Roman"/>
        </w:rPr>
        <w:t>№</w:t>
      </w:r>
      <w:r w:rsidR="00901ACF" w:rsidRPr="0012770D">
        <w:rPr>
          <w:rFonts w:eastAsia="Times New Roman"/>
        </w:rPr>
        <w:t xml:space="preserve"> 1044</w:t>
      </w:r>
      <w:r w:rsidRPr="0012770D">
        <w:rPr>
          <w:rFonts w:eastAsia="Times New Roman"/>
        </w:rPr>
        <w:t>.</w:t>
      </w:r>
    </w:p>
    <w:p w:rsidR="003D67D7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Об утверждении перечня исследований в клинической лабораторной диагностике, выполняемых врачами лабораторной диагностики и фельдшерами-</w:t>
      </w:r>
      <w:proofErr w:type="gramStart"/>
      <w:r w:rsidRPr="0012770D">
        <w:rPr>
          <w:rFonts w:eastAsia="Times New Roman"/>
        </w:rPr>
        <w:t>лаборантами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3D67D7" w:rsidRPr="0012770D">
        <w:rPr>
          <w:rFonts w:eastAsia="Times New Roman"/>
        </w:rPr>
        <w:t xml:space="preserve">остановление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Pr="0012770D">
        <w:rPr>
          <w:rFonts w:eastAsia="Times New Roman"/>
        </w:rPr>
        <w:t xml:space="preserve"> Беларусь, </w:t>
      </w:r>
      <w:r w:rsidR="003D67D7" w:rsidRPr="0012770D">
        <w:rPr>
          <w:rFonts w:eastAsia="Times New Roman"/>
        </w:rPr>
        <w:t>от 19 февр</w:t>
      </w:r>
      <w:r w:rsidRPr="0012770D">
        <w:rPr>
          <w:rFonts w:eastAsia="Times New Roman"/>
        </w:rPr>
        <w:t>.</w:t>
      </w:r>
      <w:r w:rsidR="003D67D7" w:rsidRPr="0012770D">
        <w:rPr>
          <w:rFonts w:eastAsia="Times New Roman"/>
        </w:rPr>
        <w:t xml:space="preserve"> 2008 г.</w:t>
      </w:r>
      <w:r w:rsidRPr="0012770D">
        <w:rPr>
          <w:rFonts w:eastAsia="Times New Roman"/>
        </w:rPr>
        <w:t>,</w:t>
      </w:r>
      <w:r w:rsidR="003D67D7" w:rsidRPr="0012770D">
        <w:rPr>
          <w:rFonts w:eastAsia="Times New Roman"/>
        </w:rPr>
        <w:t xml:space="preserve"> №38</w:t>
      </w:r>
      <w:r w:rsidRPr="0012770D">
        <w:rPr>
          <w:rFonts w:eastAsia="Times New Roman"/>
        </w:rPr>
        <w:t>.</w:t>
      </w:r>
    </w:p>
    <w:p w:rsidR="00BF0F7C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lastRenderedPageBreak/>
        <w:t xml:space="preserve">Об утверждении норм расхода этилового спирта и этилового ректификованного технического спирта организациями здравоохранения, иными организациями и индивидуальными предпринимателями, имеющими специальные разрешения (лицензии) на медицинскую, фармацевтическую деятельность, государственными организациями здравоохранения для использования на медицинские, фармацевтические </w:t>
      </w:r>
      <w:proofErr w:type="gramStart"/>
      <w:r w:rsidRPr="0012770D">
        <w:rPr>
          <w:rFonts w:eastAsia="Times New Roman"/>
        </w:rPr>
        <w:t>цели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 xml:space="preserve">остановление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</w:t>
      </w:r>
      <w:r w:rsidR="00BF0F7C" w:rsidRPr="0012770D">
        <w:rPr>
          <w:rFonts w:eastAsia="Times New Roman"/>
        </w:rPr>
        <w:t xml:space="preserve"> от 20 дек</w:t>
      </w:r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2006 г. № 115</w:t>
      </w:r>
      <w:r w:rsidRPr="0012770D">
        <w:rPr>
          <w:rFonts w:eastAsia="Times New Roman"/>
        </w:rPr>
        <w:t>.</w:t>
      </w:r>
    </w:p>
    <w:p w:rsidR="000F0295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инструкции по делопроизводству в государственных органах, иных </w:t>
      </w:r>
      <w:proofErr w:type="gramStart"/>
      <w:r w:rsidRPr="0012770D">
        <w:rPr>
          <w:rFonts w:eastAsia="Times New Roman"/>
        </w:rPr>
        <w:t>организациях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BF0F7C" w:rsidRPr="0012770D">
        <w:rPr>
          <w:rFonts w:eastAsia="Times New Roman"/>
        </w:rPr>
        <w:t>ва</w:t>
      </w:r>
      <w:proofErr w:type="spellEnd"/>
      <w:r w:rsidR="00BF0F7C" w:rsidRPr="0012770D">
        <w:rPr>
          <w:rFonts w:eastAsia="Times New Roman"/>
        </w:rPr>
        <w:t xml:space="preserve"> юстиции </w:t>
      </w:r>
      <w:proofErr w:type="spellStart"/>
      <w:r w:rsidR="00BF0F7C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Беларусь от 19 янв</w:t>
      </w:r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2009 г. № 4</w:t>
      </w:r>
      <w:r w:rsidRPr="0012770D">
        <w:rPr>
          <w:rFonts w:eastAsia="Times New Roman"/>
        </w:rPr>
        <w:t>.</w:t>
      </w:r>
    </w:p>
    <w:p w:rsidR="000F0295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инструкции о порядке организации деятельности лабораторий, осуществляющих диагностики туберкулеза в государственных организациях </w:t>
      </w:r>
      <w:proofErr w:type="gramStart"/>
      <w:r w:rsidRPr="0012770D">
        <w:rPr>
          <w:rFonts w:eastAsia="Times New Roman"/>
        </w:rPr>
        <w:t>здравоохранения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 xml:space="preserve">остановление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</w:t>
      </w:r>
      <w:r w:rsidR="00BF0F7C" w:rsidRPr="0012770D">
        <w:rPr>
          <w:rFonts w:eastAsia="Times New Roman"/>
        </w:rPr>
        <w:t>от 25 мая 2009 г. № 57</w:t>
      </w:r>
      <w:r w:rsidRPr="0012770D">
        <w:rPr>
          <w:rFonts w:eastAsia="Times New Roman"/>
        </w:rPr>
        <w:t>.</w:t>
      </w:r>
    </w:p>
    <w:p w:rsidR="00BF0F7C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форм первичной медицинской </w:t>
      </w:r>
      <w:proofErr w:type="gramStart"/>
      <w:r w:rsidRPr="0012770D">
        <w:rPr>
          <w:rFonts w:eastAsia="Times New Roman"/>
        </w:rPr>
        <w:t>документации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BF0F7C" w:rsidRPr="0012770D">
        <w:rPr>
          <w:rFonts w:eastAsia="Times New Roman"/>
        </w:rPr>
        <w:t>ва</w:t>
      </w:r>
      <w:proofErr w:type="spellEnd"/>
      <w:r w:rsidR="00BF0F7C" w:rsidRPr="0012770D">
        <w:rPr>
          <w:rFonts w:eastAsia="Times New Roman"/>
        </w:rPr>
        <w:t xml:space="preserve"> здравоохранения </w:t>
      </w:r>
      <w:proofErr w:type="spellStart"/>
      <w:r w:rsidR="00BF0F7C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Беларусь от 18 июня 2012 г. № 732</w:t>
      </w:r>
      <w:r w:rsidRPr="0012770D">
        <w:rPr>
          <w:rFonts w:eastAsia="Times New Roman"/>
        </w:rPr>
        <w:t>.</w:t>
      </w:r>
    </w:p>
    <w:p w:rsidR="00BF0F7C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некоторых вопросах государственных закупок медицинской техники, изделий медицинского назначения, лекарственных средств и лечебного </w:t>
      </w:r>
      <w:proofErr w:type="gramStart"/>
      <w:r w:rsidRPr="0012770D">
        <w:rPr>
          <w:rFonts w:eastAsia="Times New Roman"/>
        </w:rPr>
        <w:t>питания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BF0F7C" w:rsidRPr="0012770D">
        <w:rPr>
          <w:rFonts w:eastAsia="Times New Roman"/>
        </w:rPr>
        <w:t>ва</w:t>
      </w:r>
      <w:proofErr w:type="spellEnd"/>
      <w:r w:rsidR="00BF0F7C" w:rsidRPr="0012770D">
        <w:rPr>
          <w:rFonts w:eastAsia="Times New Roman"/>
        </w:rPr>
        <w:t xml:space="preserve"> здравоохранения </w:t>
      </w:r>
      <w:proofErr w:type="spellStart"/>
      <w:r w:rsidR="00BF0F7C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Беларусь от 17 апр</w:t>
      </w:r>
      <w:r w:rsidRPr="0012770D">
        <w:rPr>
          <w:rFonts w:eastAsia="Times New Roman"/>
        </w:rPr>
        <w:t>.</w:t>
      </w:r>
      <w:r w:rsidR="00BF0F7C" w:rsidRPr="0012770D">
        <w:rPr>
          <w:rFonts w:eastAsia="Times New Roman"/>
        </w:rPr>
        <w:t xml:space="preserve"> 2013 г. № 31</w:t>
      </w:r>
      <w:r w:rsidRPr="0012770D">
        <w:rPr>
          <w:rFonts w:eastAsia="Times New Roman"/>
        </w:rPr>
        <w:t>.</w:t>
      </w:r>
    </w:p>
    <w:p w:rsidR="00BF0F7C" w:rsidRPr="0012770D" w:rsidRDefault="000F0295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 совершенствовании службы лабораторной диагностики Республики </w:t>
      </w:r>
      <w:proofErr w:type="gramStart"/>
      <w:r w:rsidRPr="0012770D">
        <w:rPr>
          <w:rFonts w:eastAsia="Times New Roman"/>
        </w:rPr>
        <w:t>Беларусь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BF0F7C" w:rsidRPr="0012770D">
        <w:rPr>
          <w:rFonts w:eastAsia="Times New Roman"/>
        </w:rPr>
        <w:t xml:space="preserve">риказ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</w:t>
      </w:r>
      <w:r w:rsidR="00BF0F7C" w:rsidRPr="0012770D">
        <w:rPr>
          <w:rFonts w:eastAsia="Times New Roman"/>
        </w:rPr>
        <w:t>от 18.04.2019</w:t>
      </w:r>
      <w:r w:rsidR="0012770D" w:rsidRPr="0012770D">
        <w:rPr>
          <w:rFonts w:eastAsia="Times New Roman"/>
        </w:rPr>
        <w:t>,</w:t>
      </w:r>
      <w:r w:rsidR="00BF0F7C" w:rsidRPr="0012770D">
        <w:rPr>
          <w:rFonts w:eastAsia="Times New Roman"/>
        </w:rPr>
        <w:t xml:space="preserve"> №466</w:t>
      </w:r>
      <w:r w:rsidR="0012770D" w:rsidRPr="0012770D">
        <w:rPr>
          <w:rFonts w:eastAsia="Times New Roman"/>
        </w:rPr>
        <w:t>.</w:t>
      </w:r>
    </w:p>
    <w:p w:rsidR="003C3151" w:rsidRPr="0012770D" w:rsidRDefault="0088048F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Гигиенические требования к устройству, оборудованию и содержанию помещений патологоанатомических бюро, отделений и лабораторий организаций </w:t>
      </w:r>
      <w:proofErr w:type="gramStart"/>
      <w:r w:rsidRPr="0012770D">
        <w:rPr>
          <w:rFonts w:eastAsia="Times New Roman"/>
        </w:rPr>
        <w:t>здравоохранения :</w:t>
      </w:r>
      <w:proofErr w:type="gramEnd"/>
      <w:r w:rsidRPr="0012770D">
        <w:rPr>
          <w:rFonts w:eastAsia="Times New Roman"/>
        </w:rPr>
        <w:t xml:space="preserve"> Санитарные нормы, правила и гигиенические нормативы : утв. постановлением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Беларусь, 3 мая 2008 г., № </w:t>
      </w:r>
      <w:proofErr w:type="gramStart"/>
      <w:r w:rsidRPr="0012770D">
        <w:rPr>
          <w:rFonts w:eastAsia="Times New Roman"/>
        </w:rPr>
        <w:t>84 :</w:t>
      </w:r>
      <w:proofErr w:type="gramEnd"/>
      <w:r w:rsidRPr="0012770D">
        <w:rPr>
          <w:rFonts w:eastAsia="Times New Roman"/>
        </w:rPr>
        <w:t xml:space="preserve"> с доп. : утв. постановлением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от 3 </w:t>
      </w:r>
      <w:proofErr w:type="spellStart"/>
      <w:r w:rsidRPr="0012770D">
        <w:rPr>
          <w:rFonts w:eastAsia="Times New Roman"/>
        </w:rPr>
        <w:t>нояб</w:t>
      </w:r>
      <w:proofErr w:type="spellEnd"/>
      <w:r w:rsidRPr="0012770D">
        <w:rPr>
          <w:rFonts w:eastAsia="Times New Roman"/>
        </w:rPr>
        <w:t>. 2011 г., № 111.</w:t>
      </w:r>
    </w:p>
    <w:p w:rsidR="00FD2F67" w:rsidRPr="0012770D" w:rsidRDefault="0012770D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форм первичной медицинской документации микробиологических </w:t>
      </w:r>
      <w:proofErr w:type="gramStart"/>
      <w:r w:rsidRPr="0012770D">
        <w:rPr>
          <w:rFonts w:eastAsia="Times New Roman"/>
        </w:rPr>
        <w:t>лабораторий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3C3151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3C3151" w:rsidRPr="0012770D">
        <w:rPr>
          <w:rFonts w:eastAsia="Times New Roman"/>
        </w:rPr>
        <w:t>ва</w:t>
      </w:r>
      <w:proofErr w:type="spellEnd"/>
      <w:r w:rsidR="003C3151" w:rsidRPr="0012770D">
        <w:rPr>
          <w:rFonts w:eastAsia="Times New Roman"/>
        </w:rPr>
        <w:t xml:space="preserve"> здравоохранения </w:t>
      </w:r>
      <w:proofErr w:type="spellStart"/>
      <w:r w:rsidR="003C3151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3C3151" w:rsidRPr="0012770D">
        <w:rPr>
          <w:rFonts w:eastAsia="Times New Roman"/>
        </w:rPr>
        <w:t xml:space="preserve"> Беларусь от 12.05.2008</w:t>
      </w:r>
      <w:r w:rsidRPr="0012770D">
        <w:rPr>
          <w:rFonts w:eastAsia="Times New Roman"/>
        </w:rPr>
        <w:t>, №</w:t>
      </w:r>
      <w:r w:rsidR="003C3151" w:rsidRPr="0012770D">
        <w:rPr>
          <w:rFonts w:eastAsia="Times New Roman"/>
        </w:rPr>
        <w:t xml:space="preserve"> 377</w:t>
      </w:r>
      <w:r w:rsidRPr="0012770D">
        <w:rPr>
          <w:rFonts w:eastAsia="Times New Roman"/>
        </w:rPr>
        <w:t>.</w:t>
      </w:r>
    </w:p>
    <w:p w:rsidR="00FD2F67" w:rsidRPr="0012770D" w:rsidRDefault="0012770D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Инструкции о порядке проведения мониторинга резистентности клинически значимых микроорганизмов к антибактериальным лекарственным средствам в организациях </w:t>
      </w:r>
      <w:proofErr w:type="gramStart"/>
      <w:r w:rsidRPr="0012770D">
        <w:rPr>
          <w:rFonts w:eastAsia="Times New Roman"/>
        </w:rPr>
        <w:t>здравоохранения</w:t>
      </w:r>
      <w:r w:rsidRPr="0012770D">
        <w:rPr>
          <w:rFonts w:eastAsia="Times New Roman"/>
        </w:rPr>
        <w:t xml:space="preserve"> :</w:t>
      </w:r>
      <w:proofErr w:type="gramEnd"/>
      <w:r w:rsidRPr="0012770D">
        <w:rPr>
          <w:rFonts w:eastAsia="Times New Roman"/>
        </w:rPr>
        <w:t xml:space="preserve"> п</w:t>
      </w:r>
      <w:r w:rsidR="00FD2F67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FD2F67" w:rsidRPr="0012770D">
        <w:rPr>
          <w:rFonts w:eastAsia="Times New Roman"/>
        </w:rPr>
        <w:t>ва</w:t>
      </w:r>
      <w:proofErr w:type="spellEnd"/>
      <w:r w:rsidR="00FD2F67" w:rsidRPr="0012770D">
        <w:rPr>
          <w:rFonts w:eastAsia="Times New Roman"/>
        </w:rPr>
        <w:t xml:space="preserve"> здравоохранения </w:t>
      </w:r>
      <w:proofErr w:type="spellStart"/>
      <w:r w:rsidR="00FD2F67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FD2F67" w:rsidRPr="0012770D">
        <w:rPr>
          <w:rFonts w:eastAsia="Times New Roman"/>
        </w:rPr>
        <w:t xml:space="preserve"> Беларусь от 16.03.2012</w:t>
      </w:r>
      <w:r w:rsidRPr="0012770D">
        <w:rPr>
          <w:rFonts w:eastAsia="Times New Roman"/>
        </w:rPr>
        <w:t>,</w:t>
      </w:r>
      <w:r w:rsidR="00FD2F67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№</w:t>
      </w:r>
      <w:r w:rsidR="00FD2F67" w:rsidRPr="0012770D">
        <w:rPr>
          <w:rFonts w:eastAsia="Times New Roman"/>
        </w:rPr>
        <w:t xml:space="preserve"> 292</w:t>
      </w:r>
      <w:r w:rsidRPr="0012770D">
        <w:rPr>
          <w:rFonts w:eastAsia="Times New Roman"/>
        </w:rPr>
        <w:t>.</w:t>
      </w:r>
    </w:p>
    <w:p w:rsidR="002E5C0C" w:rsidRDefault="002E5C0C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242424"/>
          <w:sz w:val="30"/>
          <w:szCs w:val="30"/>
          <w:shd w:val="clear" w:color="auto" w:fill="FFFFFF"/>
        </w:rPr>
      </w:pPr>
    </w:p>
    <w:p w:rsidR="00372571" w:rsidRPr="00372571" w:rsidRDefault="00372571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</w:pPr>
      <w:r w:rsidRPr="0037257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Иммуногематологические исследования: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Метод отбора доноров и заготовки плазмы с использованием автоматизированных методов </w:t>
      </w:r>
      <w:proofErr w:type="gramStart"/>
      <w:r w:rsidRPr="00B5478A">
        <w:rPr>
          <w:rFonts w:eastAsia="Times New Roman"/>
        </w:rPr>
        <w:t>заготовки :</w:t>
      </w:r>
      <w:proofErr w:type="gramEnd"/>
      <w:r w:rsidRPr="00B5478A">
        <w:rPr>
          <w:rFonts w:eastAsia="Times New Roman"/>
        </w:rPr>
        <w:t xml:space="preserve"> инструкция по применению :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>. Беларусь, 27 сент. 2010 г.,  № 070-0610.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Порядок выполнения иммуногематологических исследований крови доноров и различных </w:t>
      </w:r>
      <w:proofErr w:type="gramStart"/>
      <w:r w:rsidRPr="00B5478A">
        <w:rPr>
          <w:rFonts w:eastAsia="Times New Roman"/>
        </w:rPr>
        <w:t>категорий :</w:t>
      </w:r>
      <w:proofErr w:type="gramEnd"/>
      <w:r w:rsidRPr="00B5478A">
        <w:rPr>
          <w:rFonts w:eastAsia="Times New Roman"/>
        </w:rPr>
        <w:t xml:space="preserve"> инструкция по применению :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 № 123-1108.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lastRenderedPageBreak/>
        <w:t xml:space="preserve">Иммунизация доноров для получения стандартной сыворотки и иммуноглобулина </w:t>
      </w:r>
      <w:proofErr w:type="spellStart"/>
      <w:r w:rsidRPr="00B5478A">
        <w:rPr>
          <w:rFonts w:eastAsia="Times New Roman"/>
        </w:rPr>
        <w:t>антирезус</w:t>
      </w:r>
      <w:proofErr w:type="spellEnd"/>
      <w:r w:rsidRPr="00B5478A">
        <w:rPr>
          <w:rFonts w:eastAsia="Times New Roman"/>
        </w:rPr>
        <w:t xml:space="preserve">: инструкция по </w:t>
      </w:r>
      <w:proofErr w:type="gramStart"/>
      <w:r w:rsidRPr="00B5478A">
        <w:rPr>
          <w:rFonts w:eastAsia="Times New Roman"/>
        </w:rPr>
        <w:t>применению :</w:t>
      </w:r>
      <w:proofErr w:type="gramEnd"/>
      <w:r w:rsidRPr="00B5478A">
        <w:rPr>
          <w:rFonts w:eastAsia="Times New Roman"/>
        </w:rPr>
        <w:t xml:space="preserve">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 № 119-1108.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Выявление иммунных анти-А, анти-В антител к антигенам эритроцитов системы </w:t>
      </w:r>
      <w:proofErr w:type="gramStart"/>
      <w:r w:rsidRPr="00B5478A">
        <w:rPr>
          <w:rFonts w:eastAsia="Times New Roman"/>
        </w:rPr>
        <w:t>АВО :</w:t>
      </w:r>
      <w:proofErr w:type="gramEnd"/>
      <w:r w:rsidRPr="00B5478A">
        <w:rPr>
          <w:rFonts w:eastAsia="Times New Roman"/>
        </w:rPr>
        <w:t xml:space="preserve"> инструкция по применению :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 № 118-1108.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Предупреждение посттрансфузионных осложнений, обусловленных </w:t>
      </w:r>
      <w:proofErr w:type="spellStart"/>
      <w:r w:rsidRPr="00B5478A">
        <w:rPr>
          <w:rFonts w:eastAsia="Times New Roman"/>
        </w:rPr>
        <w:t>эритроцитарными</w:t>
      </w:r>
      <w:proofErr w:type="spellEnd"/>
      <w:r w:rsidRPr="00B5478A">
        <w:rPr>
          <w:rFonts w:eastAsia="Times New Roman"/>
        </w:rPr>
        <w:t xml:space="preserve"> антигенами системы </w:t>
      </w:r>
      <w:proofErr w:type="spellStart"/>
      <w:proofErr w:type="gramStart"/>
      <w:r w:rsidRPr="00B5478A">
        <w:rPr>
          <w:rFonts w:eastAsia="Times New Roman"/>
        </w:rPr>
        <w:t>Kell</w:t>
      </w:r>
      <w:proofErr w:type="spellEnd"/>
      <w:r w:rsidRPr="00B5478A">
        <w:rPr>
          <w:rFonts w:eastAsia="Times New Roman"/>
        </w:rPr>
        <w:t xml:space="preserve"> :</w:t>
      </w:r>
      <w:proofErr w:type="gramEnd"/>
      <w:r w:rsidRPr="00B5478A">
        <w:rPr>
          <w:rFonts w:eastAsia="Times New Roman"/>
        </w:rPr>
        <w:t xml:space="preserve">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 № 117-1108.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Исследование сыворотки человека на наличие Резус-антител: инструкция по </w:t>
      </w:r>
      <w:proofErr w:type="gramStart"/>
      <w:r w:rsidRPr="00B5478A">
        <w:rPr>
          <w:rFonts w:eastAsia="Times New Roman"/>
        </w:rPr>
        <w:t>применению :</w:t>
      </w:r>
      <w:proofErr w:type="gramEnd"/>
      <w:r w:rsidRPr="00B5478A">
        <w:rPr>
          <w:rFonts w:eastAsia="Times New Roman"/>
        </w:rPr>
        <w:t xml:space="preserve">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>. Беларусь, 13 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№ 115-1108.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Приготовление и использование стандартных сывороток и универсального реагента </w:t>
      </w:r>
      <w:proofErr w:type="spellStart"/>
      <w:r w:rsidRPr="00B5478A">
        <w:rPr>
          <w:rFonts w:eastAsia="Times New Roman"/>
        </w:rPr>
        <w:t>антирезус</w:t>
      </w:r>
      <w:proofErr w:type="spellEnd"/>
      <w:r w:rsidRPr="00B5478A">
        <w:rPr>
          <w:rFonts w:eastAsia="Times New Roman"/>
        </w:rPr>
        <w:t xml:space="preserve"> для определения Резус-принадлежности крови человека: инструкция по </w:t>
      </w:r>
      <w:proofErr w:type="gramStart"/>
      <w:r w:rsidRPr="00B5478A">
        <w:rPr>
          <w:rFonts w:eastAsia="Times New Roman"/>
        </w:rPr>
        <w:t>применению :</w:t>
      </w:r>
      <w:proofErr w:type="gramEnd"/>
      <w:r w:rsidRPr="00B5478A">
        <w:rPr>
          <w:rFonts w:eastAsia="Times New Roman"/>
        </w:rPr>
        <w:t xml:space="preserve">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№ 114-1108.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Определение Резус-принадлежности </w:t>
      </w:r>
      <w:proofErr w:type="gramStart"/>
      <w:r w:rsidRPr="00B5478A">
        <w:rPr>
          <w:rFonts w:eastAsia="Times New Roman"/>
        </w:rPr>
        <w:t>крови :</w:t>
      </w:r>
      <w:proofErr w:type="gramEnd"/>
      <w:r w:rsidRPr="00B5478A">
        <w:rPr>
          <w:rFonts w:eastAsia="Times New Roman"/>
        </w:rPr>
        <w:t xml:space="preserve"> инструкция по применению :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№ 113-1108.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Определение групп крови системы АВО при помощи </w:t>
      </w:r>
      <w:proofErr w:type="spellStart"/>
      <w:r w:rsidRPr="00B5478A">
        <w:rPr>
          <w:rFonts w:eastAsia="Times New Roman"/>
        </w:rPr>
        <w:t>изогемагглютинирующих</w:t>
      </w:r>
      <w:proofErr w:type="spellEnd"/>
      <w:r w:rsidRPr="00B5478A">
        <w:rPr>
          <w:rFonts w:eastAsia="Times New Roman"/>
        </w:rPr>
        <w:t xml:space="preserve"> сывороток: инструкция по </w:t>
      </w:r>
      <w:proofErr w:type="gramStart"/>
      <w:r w:rsidRPr="00B5478A">
        <w:rPr>
          <w:rFonts w:eastAsia="Times New Roman"/>
        </w:rPr>
        <w:t>применению :</w:t>
      </w:r>
      <w:proofErr w:type="gramEnd"/>
      <w:r w:rsidRPr="00B5478A">
        <w:rPr>
          <w:rFonts w:eastAsia="Times New Roman"/>
        </w:rPr>
        <w:t xml:space="preserve">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 xml:space="preserve">. Беларусь, 13 </w:t>
      </w:r>
      <w:proofErr w:type="spellStart"/>
      <w:r w:rsidRPr="00B5478A">
        <w:rPr>
          <w:rFonts w:eastAsia="Times New Roman"/>
        </w:rPr>
        <w:t>нояб</w:t>
      </w:r>
      <w:proofErr w:type="spellEnd"/>
      <w:r w:rsidRPr="00B5478A">
        <w:rPr>
          <w:rFonts w:eastAsia="Times New Roman"/>
        </w:rPr>
        <w:t>. 2008 г., № 112-1108.</w:t>
      </w:r>
    </w:p>
    <w:p w:rsidR="00372571" w:rsidRPr="00B5478A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B5478A">
        <w:rPr>
          <w:rFonts w:eastAsia="Times New Roman"/>
        </w:rPr>
        <w:t xml:space="preserve">Переливание донорской крови и ее </w:t>
      </w:r>
      <w:proofErr w:type="gramStart"/>
      <w:r w:rsidRPr="00B5478A">
        <w:rPr>
          <w:rFonts w:eastAsia="Times New Roman"/>
        </w:rPr>
        <w:t>компонентов :</w:t>
      </w:r>
      <w:proofErr w:type="gramEnd"/>
      <w:r w:rsidRPr="00B5478A">
        <w:rPr>
          <w:rFonts w:eastAsia="Times New Roman"/>
        </w:rPr>
        <w:t xml:space="preserve"> инструкция по применению : утв. М</w:t>
      </w:r>
      <w:r w:rsidRPr="00B5478A">
        <w:rPr>
          <w:rFonts w:eastAsia="Times New Roman"/>
        </w:rPr>
        <w:noBreakHyphen/>
      </w:r>
      <w:proofErr w:type="spellStart"/>
      <w:r w:rsidRPr="00B5478A">
        <w:rPr>
          <w:rFonts w:eastAsia="Times New Roman"/>
        </w:rPr>
        <w:t>вом</w:t>
      </w:r>
      <w:proofErr w:type="spellEnd"/>
      <w:r w:rsidRPr="00B5478A">
        <w:rPr>
          <w:rFonts w:eastAsia="Times New Roman"/>
        </w:rPr>
        <w:t xml:space="preserve"> здравоохранения </w:t>
      </w:r>
      <w:proofErr w:type="spellStart"/>
      <w:r w:rsidRPr="00B5478A">
        <w:rPr>
          <w:rFonts w:eastAsia="Times New Roman"/>
        </w:rPr>
        <w:t>Респ</w:t>
      </w:r>
      <w:proofErr w:type="spellEnd"/>
      <w:r w:rsidRPr="00B5478A">
        <w:rPr>
          <w:rFonts w:eastAsia="Times New Roman"/>
        </w:rPr>
        <w:t>. Беларусь, 1 дек. 2003 г.,  № 118-1103.</w:t>
      </w:r>
    </w:p>
    <w:p w:rsidR="00372571" w:rsidRPr="0012770D" w:rsidRDefault="00372571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Использование стандартных </w:t>
      </w:r>
      <w:proofErr w:type="spellStart"/>
      <w:r w:rsidRPr="0012770D">
        <w:rPr>
          <w:rFonts w:eastAsia="Times New Roman"/>
        </w:rPr>
        <w:t>изогемагглютинирующих</w:t>
      </w:r>
      <w:proofErr w:type="spellEnd"/>
      <w:r w:rsidRPr="0012770D">
        <w:rPr>
          <w:rFonts w:eastAsia="Times New Roman"/>
        </w:rPr>
        <w:t xml:space="preserve"> сывороток для определения групп крови системы </w:t>
      </w:r>
      <w:proofErr w:type="gramStart"/>
      <w:r w:rsidRPr="0012770D">
        <w:rPr>
          <w:rFonts w:eastAsia="Times New Roman"/>
        </w:rPr>
        <w:t>АВО</w:t>
      </w:r>
      <w:r w:rsidR="0012770D" w:rsidRPr="0012770D">
        <w:rPr>
          <w:rFonts w:eastAsia="Times New Roman"/>
        </w:rPr>
        <w:t xml:space="preserve"> :</w:t>
      </w:r>
      <w:proofErr w:type="gramEnd"/>
      <w:r w:rsidR="0012770D" w:rsidRPr="0012770D">
        <w:rPr>
          <w:rFonts w:eastAsia="Times New Roman"/>
        </w:rPr>
        <w:t xml:space="preserve"> инструкция по</w:t>
      </w:r>
      <w:r w:rsidRPr="0012770D">
        <w:rPr>
          <w:rFonts w:eastAsia="Times New Roman"/>
        </w:rPr>
        <w:t xml:space="preserve"> применению : утв. М</w:t>
      </w:r>
      <w:r w:rsidRPr="0012770D">
        <w:rPr>
          <w:rFonts w:eastAsia="Times New Roman"/>
        </w:rPr>
        <w:noBreakHyphen/>
      </w:r>
      <w:proofErr w:type="spellStart"/>
      <w:r w:rsidRPr="0012770D">
        <w:rPr>
          <w:rFonts w:eastAsia="Times New Roman"/>
        </w:rPr>
        <w:t>вом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13 февр. 2003 г.,  № 124-1102.</w:t>
      </w:r>
    </w:p>
    <w:p w:rsidR="00372571" w:rsidRDefault="00372571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372571" w:rsidRPr="00372571" w:rsidRDefault="00372571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</w:pPr>
      <w:r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Лабораторная диагностика туберкулеза</w:t>
      </w:r>
      <w:r w:rsidRPr="0037257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:</w:t>
      </w:r>
    </w:p>
    <w:p w:rsidR="00A70EE4" w:rsidRPr="0012770D" w:rsidRDefault="00A70EE4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Клиническое руководство по организации и проведению противотуберкулезных мероприятий в амбулаторно-поликлинических 17 организациях здравоохранения: приказ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от 23.05.2012 № 622. </w:t>
      </w:r>
    </w:p>
    <w:p w:rsidR="00372571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Руководства по лабораторной диагностике </w:t>
      </w:r>
      <w:proofErr w:type="gramStart"/>
      <w:r w:rsidRPr="0012770D">
        <w:rPr>
          <w:rFonts w:eastAsia="Times New Roman"/>
        </w:rPr>
        <w:t>туберкулеза :</w:t>
      </w:r>
      <w:proofErr w:type="gramEnd"/>
      <w:r w:rsidRPr="0012770D">
        <w:rPr>
          <w:rFonts w:eastAsia="Times New Roman"/>
        </w:rPr>
        <w:t xml:space="preserve"> п</w:t>
      </w:r>
      <w:r w:rsidR="00A70EE4" w:rsidRPr="0012770D">
        <w:rPr>
          <w:rFonts w:eastAsia="Times New Roman"/>
        </w:rPr>
        <w:t xml:space="preserve">риказ </w:t>
      </w:r>
      <w:r w:rsidRPr="0012770D">
        <w:rPr>
          <w:rFonts w:eastAsia="Times New Roman"/>
        </w:rPr>
        <w:t>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Беларусь от </w:t>
      </w:r>
      <w:r w:rsidR="00A70EE4" w:rsidRPr="0012770D">
        <w:rPr>
          <w:rFonts w:eastAsia="Times New Roman"/>
        </w:rPr>
        <w:t>22.03.2013</w:t>
      </w:r>
      <w:r w:rsidRPr="0012770D">
        <w:rPr>
          <w:rFonts w:eastAsia="Times New Roman"/>
        </w:rPr>
        <w:t>,</w:t>
      </w:r>
      <w:r w:rsidR="00A70EE4" w:rsidRPr="0012770D">
        <w:rPr>
          <w:rFonts w:eastAsia="Times New Roman"/>
        </w:rPr>
        <w:t xml:space="preserve"> №</w:t>
      </w:r>
      <w:r w:rsidRPr="0012770D">
        <w:rPr>
          <w:rFonts w:eastAsia="Times New Roman"/>
        </w:rPr>
        <w:t xml:space="preserve"> </w:t>
      </w:r>
      <w:r w:rsidR="00A70EE4" w:rsidRPr="0012770D">
        <w:rPr>
          <w:rFonts w:eastAsia="Times New Roman"/>
        </w:rPr>
        <w:t>377</w:t>
      </w:r>
      <w:r w:rsidRPr="0012770D">
        <w:rPr>
          <w:rFonts w:eastAsia="Times New Roman"/>
        </w:rPr>
        <w:t>.</w:t>
      </w:r>
      <w:r w:rsidR="00A70EE4" w:rsidRPr="0012770D">
        <w:rPr>
          <w:rFonts w:eastAsia="Times New Roman"/>
        </w:rPr>
        <w:t xml:space="preserve"> </w:t>
      </w:r>
    </w:p>
    <w:p w:rsidR="00A70EE4" w:rsidRPr="0012770D" w:rsidRDefault="00A70EE4" w:rsidP="0012770D">
      <w:pPr>
        <w:tabs>
          <w:tab w:val="left" w:pos="1276"/>
        </w:tabs>
        <w:ind w:left="709"/>
        <w:jc w:val="both"/>
        <w:rPr>
          <w:rFonts w:eastAsia="Times New Roman"/>
        </w:rPr>
      </w:pPr>
    </w:p>
    <w:p w:rsidR="00A70EE4" w:rsidRPr="00372571" w:rsidRDefault="00A70EE4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</w:pPr>
      <w:r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Лабораторная диагностика ИППП</w:t>
      </w:r>
      <w:r w:rsidRPr="0037257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:</w:t>
      </w:r>
    </w:p>
    <w:p w:rsidR="00A70EE4" w:rsidRPr="0012770D" w:rsidRDefault="00A70EE4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Инструкция по лабораторной диагностике </w:t>
      </w:r>
      <w:proofErr w:type="gramStart"/>
      <w:r w:rsidRPr="0012770D">
        <w:rPr>
          <w:rFonts w:eastAsia="Times New Roman"/>
        </w:rPr>
        <w:t>гонореи :</w:t>
      </w:r>
      <w:proofErr w:type="gramEnd"/>
      <w:r w:rsidRPr="0012770D">
        <w:rPr>
          <w:rFonts w:eastAsia="Times New Roman"/>
        </w:rPr>
        <w:t xml:space="preserve"> приказ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20 мая 2009 г., № 485.</w:t>
      </w:r>
    </w:p>
    <w:p w:rsidR="00A70EE4" w:rsidRPr="0012770D" w:rsidRDefault="00A70EE4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Инструкция по лабораторной диагностике хламидиоза: приказ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20 мая 2009 г., № 486.</w:t>
      </w:r>
    </w:p>
    <w:p w:rsidR="00A70EE4" w:rsidRPr="0012770D" w:rsidRDefault="00A70EE4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Инструкция по лабораторной диагностике </w:t>
      </w:r>
      <w:proofErr w:type="spellStart"/>
      <w:r w:rsidRPr="0012770D">
        <w:rPr>
          <w:rFonts w:eastAsia="Times New Roman"/>
        </w:rPr>
        <w:t>трихомонадной</w:t>
      </w:r>
      <w:proofErr w:type="spellEnd"/>
      <w:r w:rsidRPr="0012770D">
        <w:rPr>
          <w:rFonts w:eastAsia="Times New Roman"/>
        </w:rPr>
        <w:t xml:space="preserve"> инфекции: приказ М-</w:t>
      </w:r>
      <w:proofErr w:type="spellStart"/>
      <w:r w:rsidRPr="0012770D">
        <w:rPr>
          <w:rFonts w:eastAsia="Times New Roman"/>
        </w:rPr>
        <w:t>ва</w:t>
      </w:r>
      <w:proofErr w:type="spellEnd"/>
      <w:r w:rsidRPr="0012770D">
        <w:rPr>
          <w:rFonts w:eastAsia="Times New Roman"/>
        </w:rPr>
        <w:t xml:space="preserve"> здравоохранения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20 мая 2009 г., № 487.</w:t>
      </w:r>
    </w:p>
    <w:p w:rsidR="00A70EE4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lastRenderedPageBreak/>
        <w:t xml:space="preserve">Об установлении перечня инфекционных заболеваний, на наличие которых исследуются кровь и ее </w:t>
      </w:r>
      <w:proofErr w:type="gramStart"/>
      <w:r w:rsidRPr="0012770D">
        <w:rPr>
          <w:rFonts w:eastAsia="Times New Roman"/>
        </w:rPr>
        <w:t>компоненты :</w:t>
      </w:r>
      <w:proofErr w:type="gramEnd"/>
      <w:r w:rsidRPr="0012770D">
        <w:rPr>
          <w:rFonts w:eastAsia="Times New Roman"/>
        </w:rPr>
        <w:t xml:space="preserve"> п</w:t>
      </w:r>
      <w:r w:rsidR="00A70EE4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здравоохранения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</w:t>
      </w:r>
      <w:r w:rsidR="00A70EE4" w:rsidRPr="0012770D">
        <w:rPr>
          <w:rFonts w:eastAsia="Times New Roman"/>
        </w:rPr>
        <w:t>Беларусь от 19.05.2011</w:t>
      </w:r>
      <w:r w:rsidRPr="0012770D">
        <w:rPr>
          <w:rFonts w:eastAsia="Times New Roman"/>
        </w:rPr>
        <w:t>, №</w:t>
      </w:r>
      <w:r w:rsidR="00A70EE4" w:rsidRPr="0012770D">
        <w:rPr>
          <w:rFonts w:eastAsia="Times New Roman"/>
        </w:rPr>
        <w:t xml:space="preserve"> 36</w:t>
      </w:r>
      <w:r w:rsidRPr="0012770D">
        <w:rPr>
          <w:rFonts w:eastAsia="Times New Roman"/>
        </w:rPr>
        <w:t>.</w:t>
      </w:r>
    </w:p>
    <w:p w:rsidR="00A70EE4" w:rsidRDefault="00A70EE4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</w:pPr>
    </w:p>
    <w:p w:rsidR="00A70EE4" w:rsidRPr="00372571" w:rsidRDefault="00A70EE4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</w:pPr>
      <w:r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Микробиологические исследования</w:t>
      </w:r>
      <w:r w:rsidRPr="0037257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:</w:t>
      </w:r>
    </w:p>
    <w:p w:rsidR="00A70EE4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усилении мероприятий по борьбе с чесоткой, микроспорией, трихофитией и фавусом (вместе с «Инструкцией по диагностике, лечению и профилактике чесотки», «Инструкцией по диагностике, лечению и профилактике микроспории, трихофитии и фавуса», «Положением о </w:t>
      </w:r>
      <w:proofErr w:type="spellStart"/>
      <w:r w:rsidRPr="0012770D">
        <w:rPr>
          <w:rFonts w:eastAsia="Times New Roman"/>
        </w:rPr>
        <w:t>скабиозории</w:t>
      </w:r>
      <w:proofErr w:type="spellEnd"/>
      <w:r w:rsidRPr="0012770D">
        <w:rPr>
          <w:rFonts w:eastAsia="Times New Roman"/>
        </w:rPr>
        <w:t>»</w:t>
      </w:r>
      <w:proofErr w:type="gramStart"/>
      <w:r w:rsidRPr="0012770D">
        <w:rPr>
          <w:rFonts w:eastAsia="Times New Roman"/>
        </w:rPr>
        <w:t xml:space="preserve">) </w:t>
      </w:r>
      <w:r w:rsidR="00A70EE4" w:rsidRPr="0012770D">
        <w:rPr>
          <w:rFonts w:eastAsia="Times New Roman"/>
        </w:rPr>
        <w:t>:</w:t>
      </w:r>
      <w:proofErr w:type="gramEnd"/>
      <w:r w:rsidR="00A70EE4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п</w:t>
      </w:r>
      <w:r w:rsidR="00A70EE4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здравоохранения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A70EE4" w:rsidRPr="0012770D">
        <w:rPr>
          <w:rFonts w:eastAsia="Times New Roman"/>
        </w:rPr>
        <w:t xml:space="preserve"> Беларусь,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сельского хозяйства и продовольствия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A70EE4" w:rsidRPr="0012770D">
        <w:rPr>
          <w:rFonts w:eastAsia="Times New Roman"/>
        </w:rPr>
        <w:t xml:space="preserve"> Беларусь,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жилищно-коммунального хозяйства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 xml:space="preserve">. </w:t>
      </w:r>
      <w:r w:rsidR="00A70EE4" w:rsidRPr="0012770D">
        <w:rPr>
          <w:rFonts w:eastAsia="Times New Roman"/>
        </w:rPr>
        <w:t>Беларусь от 06.12.1995</w:t>
      </w:r>
      <w:r w:rsidRPr="0012770D">
        <w:rPr>
          <w:rFonts w:eastAsia="Times New Roman"/>
        </w:rPr>
        <w:t>,</w:t>
      </w:r>
      <w:r w:rsidR="00A70EE4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№</w:t>
      </w:r>
      <w:r w:rsidR="00A70EE4" w:rsidRPr="0012770D">
        <w:rPr>
          <w:rFonts w:eastAsia="Times New Roman"/>
        </w:rPr>
        <w:t xml:space="preserve"> 167/200/125</w:t>
      </w:r>
      <w:r w:rsidRPr="0012770D">
        <w:rPr>
          <w:rFonts w:eastAsia="Times New Roman"/>
        </w:rPr>
        <w:t>.</w:t>
      </w:r>
    </w:p>
    <w:p w:rsidR="00A70EE4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установлении перечня условно-патогенных микроорганизмов и патогенных биологических </w:t>
      </w:r>
      <w:proofErr w:type="gramStart"/>
      <w:r w:rsidRPr="0012770D">
        <w:rPr>
          <w:rFonts w:eastAsia="Times New Roman"/>
        </w:rPr>
        <w:t>агентов :</w:t>
      </w:r>
      <w:proofErr w:type="gramEnd"/>
      <w:r w:rsidRPr="0012770D">
        <w:rPr>
          <w:rFonts w:eastAsia="Times New Roman"/>
        </w:rPr>
        <w:t xml:space="preserve"> п</w:t>
      </w:r>
      <w:r w:rsidR="00A70EE4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здравоохранения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A70EE4" w:rsidRPr="0012770D">
        <w:rPr>
          <w:rFonts w:eastAsia="Times New Roman"/>
        </w:rPr>
        <w:t xml:space="preserve"> Беларусь от 21.11.2016</w:t>
      </w:r>
      <w:r w:rsidRPr="0012770D">
        <w:rPr>
          <w:rFonts w:eastAsia="Times New Roman"/>
        </w:rPr>
        <w:t>,</w:t>
      </w:r>
      <w:r w:rsidR="00A70EE4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№</w:t>
      </w:r>
      <w:r w:rsidR="00A70EE4" w:rsidRPr="0012770D">
        <w:rPr>
          <w:rFonts w:eastAsia="Times New Roman"/>
        </w:rPr>
        <w:t xml:space="preserve"> 118</w:t>
      </w:r>
      <w:r w:rsidRPr="0012770D">
        <w:rPr>
          <w:rFonts w:eastAsia="Times New Roman"/>
        </w:rPr>
        <w:t>.</w:t>
      </w:r>
    </w:p>
    <w:p w:rsidR="00B5478A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Санитарных норм и правил "Требования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</w:t>
      </w:r>
      <w:proofErr w:type="gramStart"/>
      <w:r w:rsidRPr="0012770D">
        <w:rPr>
          <w:rFonts w:eastAsia="Times New Roman"/>
        </w:rPr>
        <w:t>транспортировки :</w:t>
      </w:r>
      <w:proofErr w:type="gramEnd"/>
      <w:r w:rsidRPr="0012770D">
        <w:rPr>
          <w:rFonts w:eastAsia="Times New Roman"/>
        </w:rPr>
        <w:t xml:space="preserve"> п</w:t>
      </w:r>
      <w:r w:rsidR="00A70EE4" w:rsidRPr="0012770D">
        <w:rPr>
          <w:rFonts w:eastAsia="Times New Roman"/>
        </w:rPr>
        <w:t>остановление М</w:t>
      </w:r>
      <w:r w:rsidRPr="0012770D">
        <w:rPr>
          <w:rFonts w:eastAsia="Times New Roman"/>
        </w:rPr>
        <w:t>-</w:t>
      </w:r>
      <w:proofErr w:type="spellStart"/>
      <w:r w:rsidR="00A70EE4" w:rsidRPr="0012770D">
        <w:rPr>
          <w:rFonts w:eastAsia="Times New Roman"/>
        </w:rPr>
        <w:t>ва</w:t>
      </w:r>
      <w:proofErr w:type="spellEnd"/>
      <w:r w:rsidR="00A70EE4" w:rsidRPr="0012770D">
        <w:rPr>
          <w:rFonts w:eastAsia="Times New Roman"/>
        </w:rPr>
        <w:t xml:space="preserve"> здравоохранения </w:t>
      </w:r>
      <w:proofErr w:type="spellStart"/>
      <w:r w:rsidR="00A70EE4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A70EE4" w:rsidRPr="0012770D">
        <w:rPr>
          <w:rFonts w:eastAsia="Times New Roman"/>
        </w:rPr>
        <w:t xml:space="preserve"> Беларусь от 06.01.2017</w:t>
      </w:r>
      <w:r w:rsidRPr="0012770D">
        <w:rPr>
          <w:rFonts w:eastAsia="Times New Roman"/>
        </w:rPr>
        <w:t>,</w:t>
      </w:r>
      <w:r w:rsidR="00A70EE4" w:rsidRPr="0012770D">
        <w:rPr>
          <w:rFonts w:eastAsia="Times New Roman"/>
        </w:rPr>
        <w:t xml:space="preserve"> </w:t>
      </w:r>
      <w:r w:rsidRPr="0012770D">
        <w:rPr>
          <w:rFonts w:eastAsia="Times New Roman"/>
        </w:rPr>
        <w:t>№</w:t>
      </w:r>
      <w:r w:rsidR="00A70EE4" w:rsidRPr="0012770D">
        <w:rPr>
          <w:rFonts w:eastAsia="Times New Roman"/>
        </w:rPr>
        <w:t xml:space="preserve"> 2</w:t>
      </w:r>
      <w:r w:rsidRPr="0012770D">
        <w:rPr>
          <w:rFonts w:eastAsia="Times New Roman"/>
        </w:rPr>
        <w:t>.</w:t>
      </w:r>
    </w:p>
    <w:p w:rsidR="005A74B8" w:rsidRPr="0012770D" w:rsidRDefault="005A74B8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Микробиологические методы исследования биологического </w:t>
      </w:r>
      <w:proofErr w:type="gramStart"/>
      <w:r w:rsidRPr="0012770D">
        <w:rPr>
          <w:rFonts w:eastAsia="Times New Roman"/>
        </w:rPr>
        <w:t>материала :</w:t>
      </w:r>
      <w:proofErr w:type="gramEnd"/>
      <w:r w:rsidRPr="0012770D">
        <w:rPr>
          <w:rFonts w:eastAsia="Times New Roman"/>
        </w:rPr>
        <w:t xml:space="preserve"> инструкция по применению № 075-0210 : утв. заместителем Министра здравоохранения Республики Беларусь – Главным государственным санитарным врачом Республики Беларусь 19.03.2010 / Н.Д. Коломиец [и др.]</w:t>
      </w:r>
      <w:r w:rsidR="00B5478A" w:rsidRPr="0012770D">
        <w:rPr>
          <w:rFonts w:eastAsia="Times New Roman"/>
        </w:rPr>
        <w:t>. </w:t>
      </w:r>
      <w:r w:rsidRPr="0012770D">
        <w:rPr>
          <w:rFonts w:eastAsia="Times New Roman"/>
        </w:rPr>
        <w:t>– Минск, 2010.</w:t>
      </w:r>
    </w:p>
    <w:p w:rsidR="00B5478A" w:rsidRPr="00B5478A" w:rsidRDefault="00B5478A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</w:pPr>
    </w:p>
    <w:p w:rsidR="009866F2" w:rsidRPr="00372571" w:rsidRDefault="009866F2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</w:pPr>
      <w:r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 xml:space="preserve">Лабораторная диагностика </w:t>
      </w:r>
      <w:r w:rsidR="006B1B5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 xml:space="preserve">инфекционных и </w:t>
      </w:r>
      <w:r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паразитарных заболеваний</w:t>
      </w:r>
      <w:r w:rsidRPr="00372571">
        <w:rPr>
          <w:rFonts w:eastAsia="Times New Roman"/>
          <w:b/>
          <w:i/>
          <w:color w:val="242424"/>
          <w:sz w:val="30"/>
          <w:szCs w:val="30"/>
          <w:shd w:val="clear" w:color="auto" w:fill="FFFFFF"/>
        </w:rPr>
        <w:t>:</w:t>
      </w:r>
    </w:p>
    <w:p w:rsidR="009866F2" w:rsidRPr="0012770D" w:rsidRDefault="00B5478A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инструкции о порядке применения методов обследования на паразитарные заболевания отдельных профессиональных, возрастных и других </w:t>
      </w:r>
      <w:proofErr w:type="gramStart"/>
      <w:r w:rsidRPr="0012770D">
        <w:rPr>
          <w:rFonts w:eastAsia="Times New Roman"/>
        </w:rPr>
        <w:t>групп  населения</w:t>
      </w:r>
      <w:proofErr w:type="gramEnd"/>
      <w:r w:rsidRPr="0012770D">
        <w:rPr>
          <w:rFonts w:eastAsia="Times New Roman"/>
        </w:rPr>
        <w:t xml:space="preserve"> : п</w:t>
      </w:r>
      <w:r w:rsidR="009866F2" w:rsidRPr="0012770D">
        <w:rPr>
          <w:rFonts w:eastAsia="Times New Roman"/>
        </w:rPr>
        <w:t>риказ М</w:t>
      </w:r>
      <w:r w:rsidRPr="0012770D">
        <w:rPr>
          <w:rFonts w:eastAsia="Times New Roman"/>
        </w:rPr>
        <w:t>-</w:t>
      </w:r>
      <w:proofErr w:type="spellStart"/>
      <w:r w:rsidR="009866F2" w:rsidRPr="0012770D">
        <w:rPr>
          <w:rFonts w:eastAsia="Times New Roman"/>
        </w:rPr>
        <w:t>ва</w:t>
      </w:r>
      <w:proofErr w:type="spellEnd"/>
      <w:r w:rsidR="009866F2" w:rsidRPr="0012770D">
        <w:rPr>
          <w:rFonts w:eastAsia="Times New Roman"/>
        </w:rPr>
        <w:t xml:space="preserve"> здравоохранения </w:t>
      </w:r>
      <w:proofErr w:type="spellStart"/>
      <w:r w:rsidR="009866F2"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</w:t>
      </w:r>
      <w:r w:rsidR="009866F2" w:rsidRPr="0012770D">
        <w:rPr>
          <w:rFonts w:eastAsia="Times New Roman"/>
        </w:rPr>
        <w:t xml:space="preserve"> Беларусь от 15.12.2010</w:t>
      </w:r>
      <w:r w:rsidRPr="0012770D">
        <w:rPr>
          <w:rFonts w:eastAsia="Times New Roman"/>
        </w:rPr>
        <w:t xml:space="preserve">, № </w:t>
      </w:r>
      <w:r w:rsidR="009866F2" w:rsidRPr="0012770D">
        <w:rPr>
          <w:rFonts w:eastAsia="Times New Roman"/>
        </w:rPr>
        <w:t>1334</w:t>
      </w:r>
      <w:r w:rsidRPr="0012770D">
        <w:rPr>
          <w:rFonts w:eastAsia="Times New Roman"/>
        </w:rPr>
        <w:t>.</w:t>
      </w:r>
    </w:p>
    <w:p w:rsidR="00D01A4D" w:rsidRPr="0012770D" w:rsidRDefault="00D01A4D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Методы </w:t>
      </w:r>
      <w:proofErr w:type="spellStart"/>
      <w:r w:rsidRPr="0012770D">
        <w:rPr>
          <w:rFonts w:eastAsia="Times New Roman"/>
        </w:rPr>
        <w:t>паразитологического</w:t>
      </w:r>
      <w:proofErr w:type="spellEnd"/>
      <w:r w:rsidRPr="0012770D">
        <w:rPr>
          <w:rFonts w:eastAsia="Times New Roman"/>
        </w:rPr>
        <w:t xml:space="preserve"> исследования биологического материала с использованием </w:t>
      </w:r>
      <w:proofErr w:type="gramStart"/>
      <w:r w:rsidRPr="0012770D">
        <w:rPr>
          <w:rFonts w:eastAsia="Times New Roman"/>
        </w:rPr>
        <w:t>седиментации :</w:t>
      </w:r>
      <w:proofErr w:type="gramEnd"/>
      <w:r w:rsidRPr="0012770D">
        <w:rPr>
          <w:rFonts w:eastAsia="Times New Roman"/>
        </w:rPr>
        <w:t xml:space="preserve"> инструкция по применению : утв. зам. Министра – Главным государственным санитарным врачом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25 марта 2014 г., № 019-1213.</w:t>
      </w:r>
    </w:p>
    <w:p w:rsidR="009866F2" w:rsidRPr="0012770D" w:rsidRDefault="00D01A4D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>Об утверждении инструкции 4.2.11-19-9–2004 «</w:t>
      </w:r>
      <w:proofErr w:type="spellStart"/>
      <w:r w:rsidRPr="0012770D">
        <w:rPr>
          <w:rFonts w:eastAsia="Times New Roman"/>
        </w:rPr>
        <w:t>Паразитологические</w:t>
      </w:r>
      <w:proofErr w:type="spellEnd"/>
      <w:r w:rsidRPr="0012770D">
        <w:rPr>
          <w:rFonts w:eastAsia="Times New Roman"/>
        </w:rPr>
        <w:t xml:space="preserve"> методы лабораторной диагностики гельминтозов и </w:t>
      </w:r>
      <w:proofErr w:type="spellStart"/>
      <w:r w:rsidRPr="0012770D">
        <w:rPr>
          <w:rFonts w:eastAsia="Times New Roman"/>
        </w:rPr>
        <w:t>протозоозов</w:t>
      </w:r>
      <w:proofErr w:type="spellEnd"/>
      <w:proofErr w:type="gramStart"/>
      <w:r w:rsidRPr="0012770D">
        <w:rPr>
          <w:rFonts w:eastAsia="Times New Roman"/>
        </w:rPr>
        <w:t>» :</w:t>
      </w:r>
      <w:proofErr w:type="gramEnd"/>
      <w:r w:rsidRPr="0012770D">
        <w:rPr>
          <w:rFonts w:eastAsia="Times New Roman"/>
        </w:rPr>
        <w:t xml:space="preserve"> постановление главного государственного санитарного врача </w:t>
      </w:r>
      <w:proofErr w:type="spellStart"/>
      <w:r w:rsidRPr="0012770D">
        <w:rPr>
          <w:rFonts w:eastAsia="Times New Roman"/>
        </w:rPr>
        <w:t>Респ</w:t>
      </w:r>
      <w:proofErr w:type="spellEnd"/>
      <w:r w:rsidRPr="0012770D">
        <w:rPr>
          <w:rFonts w:eastAsia="Times New Roman"/>
        </w:rPr>
        <w:t>. Беларусь, 3 мая 2004 г., № 49.</w:t>
      </w:r>
    </w:p>
    <w:p w:rsidR="005A74B8" w:rsidRPr="0012770D" w:rsidRDefault="005A74B8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12770D">
        <w:rPr>
          <w:rFonts w:eastAsia="Times New Roman"/>
        </w:rPr>
        <w:t xml:space="preserve">Об утверждении Санитарных норм и правил «Требования к организации и проведению санитарно- противоэпидемических мероприятий, направленных на предотвращение заноса, возникновения и распространения </w:t>
      </w:r>
      <w:r w:rsidRPr="0012770D">
        <w:rPr>
          <w:rFonts w:eastAsia="Times New Roman"/>
        </w:rPr>
        <w:lastRenderedPageBreak/>
        <w:t>дифтерии</w:t>
      </w:r>
      <w:proofErr w:type="gramStart"/>
      <w:r w:rsidRPr="0012770D">
        <w:rPr>
          <w:rFonts w:eastAsia="Times New Roman"/>
        </w:rPr>
        <w:t>» :</w:t>
      </w:r>
      <w:proofErr w:type="gramEnd"/>
      <w:r w:rsidRPr="0012770D">
        <w:rPr>
          <w:rFonts w:eastAsia="Times New Roman"/>
        </w:rPr>
        <w:t xml:space="preserve"> </w:t>
      </w:r>
      <w:r w:rsidR="00B5478A" w:rsidRPr="0012770D">
        <w:rPr>
          <w:rFonts w:eastAsia="Times New Roman"/>
        </w:rPr>
        <w:t>постановление М-</w:t>
      </w:r>
      <w:proofErr w:type="spellStart"/>
      <w:r w:rsidR="00B5478A" w:rsidRPr="0012770D">
        <w:rPr>
          <w:rFonts w:eastAsia="Times New Roman"/>
        </w:rPr>
        <w:t>ва</w:t>
      </w:r>
      <w:proofErr w:type="spellEnd"/>
      <w:r w:rsidR="00B5478A" w:rsidRPr="0012770D">
        <w:rPr>
          <w:rFonts w:eastAsia="Times New Roman"/>
        </w:rPr>
        <w:t xml:space="preserve"> здравоохранения </w:t>
      </w:r>
      <w:proofErr w:type="spellStart"/>
      <w:r w:rsidR="00B5478A" w:rsidRPr="0012770D">
        <w:rPr>
          <w:rFonts w:eastAsia="Times New Roman"/>
        </w:rPr>
        <w:t>Респ</w:t>
      </w:r>
      <w:proofErr w:type="spellEnd"/>
      <w:r w:rsidR="00B5478A" w:rsidRPr="0012770D">
        <w:rPr>
          <w:rFonts w:eastAsia="Times New Roman"/>
        </w:rPr>
        <w:t xml:space="preserve">. Беларусь </w:t>
      </w:r>
      <w:r w:rsidRPr="0012770D">
        <w:rPr>
          <w:rFonts w:eastAsia="Times New Roman"/>
        </w:rPr>
        <w:t>31.05.2012</w:t>
      </w:r>
      <w:r w:rsidR="00B5478A" w:rsidRPr="0012770D">
        <w:rPr>
          <w:rFonts w:eastAsia="Times New Roman"/>
        </w:rPr>
        <w:t>,</w:t>
      </w:r>
      <w:r w:rsidRPr="0012770D">
        <w:rPr>
          <w:rFonts w:eastAsia="Times New Roman"/>
        </w:rPr>
        <w:t xml:space="preserve"> № 52</w:t>
      </w:r>
    </w:p>
    <w:p w:rsidR="0012770D" w:rsidRDefault="0012770D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p w:rsidR="005A74B8" w:rsidRDefault="008310A6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Электронные ресурсы</w:t>
      </w:r>
    </w:p>
    <w:p w:rsidR="008310A6" w:rsidRDefault="003D67D7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8310A6">
        <w:rPr>
          <w:rFonts w:eastAsia="Times New Roman"/>
        </w:rPr>
        <w:t xml:space="preserve">Национальный правовой Интернет-портал Республики Беларусь [Электронный ресурс]. – Режим доступа:  http://www.pravo.by. </w:t>
      </w:r>
    </w:p>
    <w:p w:rsidR="003D67D7" w:rsidRPr="008310A6" w:rsidRDefault="003D67D7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8310A6">
        <w:rPr>
          <w:rFonts w:eastAsia="Times New Roman"/>
        </w:rPr>
        <w:t>Официальный сайт Министерства здравоохранения Республики Беларусь [Электронный ресурс]. – Режим доступа:  http://minzdrav.gov.by/ru/. </w:t>
      </w:r>
    </w:p>
    <w:p w:rsidR="003D67D7" w:rsidRPr="008310A6" w:rsidRDefault="003D67D7" w:rsidP="0012770D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8310A6">
        <w:rPr>
          <w:rFonts w:eastAsia="Times New Roman"/>
        </w:rPr>
        <w:t>Официальный сайт государственного учреждения «Республиканский научно-практический центр трансфузиологии и медицинских биотехнологий» [Электронный ресурс]. – Режим доступа:  http://blood.by/. </w:t>
      </w:r>
    </w:p>
    <w:p w:rsidR="003D67D7" w:rsidRPr="00A70EE4" w:rsidRDefault="003D67D7" w:rsidP="0012770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sectPr w:rsidR="003D67D7" w:rsidRPr="00A70EE4" w:rsidSect="00907F3E">
      <w:headerReference w:type="default" r:id="rId10"/>
      <w:footerReference w:type="default" r:id="rId11"/>
      <w:pgSz w:w="11906" w:h="16838"/>
      <w:pgMar w:top="1134" w:right="566" w:bottom="1134" w:left="1701" w:header="708" w:footer="3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24" w:rsidRDefault="00965024" w:rsidP="00A8295C">
      <w:r>
        <w:separator/>
      </w:r>
    </w:p>
  </w:endnote>
  <w:endnote w:type="continuationSeparator" w:id="0">
    <w:p w:rsidR="00965024" w:rsidRDefault="00965024" w:rsidP="00A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24" w:rsidRPr="001F75AD" w:rsidRDefault="00633224" w:rsidP="001F75AD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06" w:rsidRPr="001F75AD" w:rsidRDefault="00FF1206" w:rsidP="001F75A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24" w:rsidRDefault="00965024" w:rsidP="00A8295C">
      <w:r>
        <w:separator/>
      </w:r>
    </w:p>
  </w:footnote>
  <w:footnote w:type="continuationSeparator" w:id="0">
    <w:p w:rsidR="00965024" w:rsidRDefault="00965024" w:rsidP="00A8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25001"/>
      <w:docPartObj>
        <w:docPartGallery w:val="Page Numbers (Top of Page)"/>
        <w:docPartUnique/>
      </w:docPartObj>
    </w:sdtPr>
    <w:sdtEndPr/>
    <w:sdtContent>
      <w:p w:rsidR="00A907DD" w:rsidRDefault="00526886">
        <w:pPr>
          <w:pStyle w:val="a5"/>
          <w:jc w:val="center"/>
        </w:pPr>
        <w:r>
          <w:fldChar w:fldCharType="begin"/>
        </w:r>
        <w:r w:rsidR="00A907DD">
          <w:instrText>PAGE   \* MERGEFORMAT</w:instrText>
        </w:r>
        <w:r>
          <w:fldChar w:fldCharType="separate"/>
        </w:r>
        <w:r w:rsidR="00243C1F">
          <w:rPr>
            <w:noProof/>
          </w:rPr>
          <w:t>2</w:t>
        </w:r>
        <w:r>
          <w:fldChar w:fldCharType="end"/>
        </w:r>
      </w:p>
    </w:sdtContent>
  </w:sdt>
  <w:p w:rsidR="00A907DD" w:rsidRDefault="00A907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130980"/>
      <w:docPartObj>
        <w:docPartGallery w:val="Page Numbers (Top of Page)"/>
        <w:docPartUnique/>
      </w:docPartObj>
    </w:sdtPr>
    <w:sdtEndPr/>
    <w:sdtContent>
      <w:p w:rsidR="00FF1206" w:rsidRDefault="00FF1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1F">
          <w:rPr>
            <w:noProof/>
          </w:rPr>
          <w:t>14</w:t>
        </w:r>
        <w:r>
          <w:fldChar w:fldCharType="end"/>
        </w:r>
      </w:p>
    </w:sdtContent>
  </w:sdt>
  <w:p w:rsidR="00FF1206" w:rsidRDefault="00FF12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A0F"/>
    <w:multiLevelType w:val="hybridMultilevel"/>
    <w:tmpl w:val="53540F16"/>
    <w:lvl w:ilvl="0" w:tplc="1D2A3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6F2F36"/>
    <w:multiLevelType w:val="hybridMultilevel"/>
    <w:tmpl w:val="8386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2A1530"/>
    <w:multiLevelType w:val="hybridMultilevel"/>
    <w:tmpl w:val="C832E476"/>
    <w:lvl w:ilvl="0" w:tplc="D7E2844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332E32FA"/>
    <w:multiLevelType w:val="hybridMultilevel"/>
    <w:tmpl w:val="7A42DC1E"/>
    <w:lvl w:ilvl="0" w:tplc="F0EE81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21C03"/>
    <w:multiLevelType w:val="hybridMultilevel"/>
    <w:tmpl w:val="D08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CF1"/>
    <w:multiLevelType w:val="hybridMultilevel"/>
    <w:tmpl w:val="8386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CD5DC7"/>
    <w:multiLevelType w:val="hybridMultilevel"/>
    <w:tmpl w:val="F2DEE5BA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E2C"/>
    <w:multiLevelType w:val="hybridMultilevel"/>
    <w:tmpl w:val="42E81E1E"/>
    <w:lvl w:ilvl="0" w:tplc="D7E2844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43124C42"/>
    <w:multiLevelType w:val="hybridMultilevel"/>
    <w:tmpl w:val="53540F16"/>
    <w:lvl w:ilvl="0" w:tplc="1D2A3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630268"/>
    <w:multiLevelType w:val="hybridMultilevel"/>
    <w:tmpl w:val="53540F16"/>
    <w:lvl w:ilvl="0" w:tplc="1D2A3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6F7A5C"/>
    <w:multiLevelType w:val="hybridMultilevel"/>
    <w:tmpl w:val="B7408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247AA8"/>
    <w:multiLevelType w:val="hybridMultilevel"/>
    <w:tmpl w:val="AA783BE0"/>
    <w:lvl w:ilvl="0" w:tplc="831C59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F2A15AE"/>
    <w:multiLevelType w:val="hybridMultilevel"/>
    <w:tmpl w:val="6756C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5E3D99"/>
    <w:multiLevelType w:val="multilevel"/>
    <w:tmpl w:val="B916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1000FD"/>
    <w:multiLevelType w:val="hybridMultilevel"/>
    <w:tmpl w:val="CEC0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677C1"/>
    <w:multiLevelType w:val="hybridMultilevel"/>
    <w:tmpl w:val="7E96A458"/>
    <w:lvl w:ilvl="0" w:tplc="D7E2844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77C23029"/>
    <w:multiLevelType w:val="hybridMultilevel"/>
    <w:tmpl w:val="1BB6A008"/>
    <w:lvl w:ilvl="0" w:tplc="F6AA5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FB"/>
    <w:rsid w:val="0000225A"/>
    <w:rsid w:val="00002B58"/>
    <w:rsid w:val="0000467D"/>
    <w:rsid w:val="0000476B"/>
    <w:rsid w:val="00004838"/>
    <w:rsid w:val="00004D8C"/>
    <w:rsid w:val="000103D3"/>
    <w:rsid w:val="00010A95"/>
    <w:rsid w:val="00015280"/>
    <w:rsid w:val="00016D36"/>
    <w:rsid w:val="000215DE"/>
    <w:rsid w:val="00021AF7"/>
    <w:rsid w:val="00022784"/>
    <w:rsid w:val="0002567D"/>
    <w:rsid w:val="00025D7D"/>
    <w:rsid w:val="0002720C"/>
    <w:rsid w:val="0003078F"/>
    <w:rsid w:val="00030D11"/>
    <w:rsid w:val="0003105C"/>
    <w:rsid w:val="00037096"/>
    <w:rsid w:val="000422C2"/>
    <w:rsid w:val="0004284E"/>
    <w:rsid w:val="00044E70"/>
    <w:rsid w:val="00045355"/>
    <w:rsid w:val="00047D94"/>
    <w:rsid w:val="00050DEC"/>
    <w:rsid w:val="00056124"/>
    <w:rsid w:val="0005643B"/>
    <w:rsid w:val="0006090E"/>
    <w:rsid w:val="0006136D"/>
    <w:rsid w:val="000634B3"/>
    <w:rsid w:val="000637FB"/>
    <w:rsid w:val="000653B0"/>
    <w:rsid w:val="00065A08"/>
    <w:rsid w:val="0008088C"/>
    <w:rsid w:val="00083275"/>
    <w:rsid w:val="000846B6"/>
    <w:rsid w:val="00085916"/>
    <w:rsid w:val="00086DBF"/>
    <w:rsid w:val="00091079"/>
    <w:rsid w:val="000944F5"/>
    <w:rsid w:val="00095977"/>
    <w:rsid w:val="00095D9B"/>
    <w:rsid w:val="000A1647"/>
    <w:rsid w:val="000A16B3"/>
    <w:rsid w:val="000A170E"/>
    <w:rsid w:val="000A1800"/>
    <w:rsid w:val="000A23CA"/>
    <w:rsid w:val="000A7D68"/>
    <w:rsid w:val="000B2333"/>
    <w:rsid w:val="000B613C"/>
    <w:rsid w:val="000B677F"/>
    <w:rsid w:val="000B710B"/>
    <w:rsid w:val="000C0ECF"/>
    <w:rsid w:val="000C16F5"/>
    <w:rsid w:val="000C3639"/>
    <w:rsid w:val="000C440B"/>
    <w:rsid w:val="000D003E"/>
    <w:rsid w:val="000D0AAD"/>
    <w:rsid w:val="000D483C"/>
    <w:rsid w:val="000D5602"/>
    <w:rsid w:val="000D696D"/>
    <w:rsid w:val="000D71A3"/>
    <w:rsid w:val="000E2CFB"/>
    <w:rsid w:val="000E3BD9"/>
    <w:rsid w:val="000E4301"/>
    <w:rsid w:val="000F0295"/>
    <w:rsid w:val="000F31A8"/>
    <w:rsid w:val="000F36BB"/>
    <w:rsid w:val="000F3E78"/>
    <w:rsid w:val="000F5485"/>
    <w:rsid w:val="000F6E14"/>
    <w:rsid w:val="00100BC9"/>
    <w:rsid w:val="00102561"/>
    <w:rsid w:val="00103A35"/>
    <w:rsid w:val="00105E57"/>
    <w:rsid w:val="00106F7B"/>
    <w:rsid w:val="00107F97"/>
    <w:rsid w:val="00112292"/>
    <w:rsid w:val="00112532"/>
    <w:rsid w:val="0011635B"/>
    <w:rsid w:val="0011660F"/>
    <w:rsid w:val="001169D8"/>
    <w:rsid w:val="00121DCA"/>
    <w:rsid w:val="001229CB"/>
    <w:rsid w:val="00126F90"/>
    <w:rsid w:val="0012770D"/>
    <w:rsid w:val="001322BF"/>
    <w:rsid w:val="0013292F"/>
    <w:rsid w:val="001330DE"/>
    <w:rsid w:val="00134F3F"/>
    <w:rsid w:val="00135D3E"/>
    <w:rsid w:val="00141F34"/>
    <w:rsid w:val="00144DBB"/>
    <w:rsid w:val="001455BC"/>
    <w:rsid w:val="00146576"/>
    <w:rsid w:val="001465B1"/>
    <w:rsid w:val="001470D0"/>
    <w:rsid w:val="0014778F"/>
    <w:rsid w:val="00150E75"/>
    <w:rsid w:val="00151167"/>
    <w:rsid w:val="00151790"/>
    <w:rsid w:val="0015255D"/>
    <w:rsid w:val="00152F03"/>
    <w:rsid w:val="00153C86"/>
    <w:rsid w:val="00156809"/>
    <w:rsid w:val="001604D2"/>
    <w:rsid w:val="001605CE"/>
    <w:rsid w:val="00160B03"/>
    <w:rsid w:val="00162357"/>
    <w:rsid w:val="00163889"/>
    <w:rsid w:val="001648A9"/>
    <w:rsid w:val="00166789"/>
    <w:rsid w:val="00166791"/>
    <w:rsid w:val="00171BA6"/>
    <w:rsid w:val="00175560"/>
    <w:rsid w:val="001769AB"/>
    <w:rsid w:val="0017762F"/>
    <w:rsid w:val="001815B1"/>
    <w:rsid w:val="00184110"/>
    <w:rsid w:val="0019329E"/>
    <w:rsid w:val="001934AE"/>
    <w:rsid w:val="001A033F"/>
    <w:rsid w:val="001A1106"/>
    <w:rsid w:val="001A2E7F"/>
    <w:rsid w:val="001A3B36"/>
    <w:rsid w:val="001A66CD"/>
    <w:rsid w:val="001A675E"/>
    <w:rsid w:val="001A7C76"/>
    <w:rsid w:val="001B05AC"/>
    <w:rsid w:val="001B0B16"/>
    <w:rsid w:val="001B10FB"/>
    <w:rsid w:val="001B7497"/>
    <w:rsid w:val="001B74E8"/>
    <w:rsid w:val="001D1F74"/>
    <w:rsid w:val="001D46EC"/>
    <w:rsid w:val="001D49E0"/>
    <w:rsid w:val="001D5442"/>
    <w:rsid w:val="001E1954"/>
    <w:rsid w:val="001E3148"/>
    <w:rsid w:val="001E4591"/>
    <w:rsid w:val="001E6665"/>
    <w:rsid w:val="001E686C"/>
    <w:rsid w:val="001F698B"/>
    <w:rsid w:val="001F75AD"/>
    <w:rsid w:val="002016E4"/>
    <w:rsid w:val="00202451"/>
    <w:rsid w:val="00204858"/>
    <w:rsid w:val="00207C10"/>
    <w:rsid w:val="0021280D"/>
    <w:rsid w:val="002138FB"/>
    <w:rsid w:val="00216178"/>
    <w:rsid w:val="002167CE"/>
    <w:rsid w:val="00216801"/>
    <w:rsid w:val="00216D93"/>
    <w:rsid w:val="00220DA0"/>
    <w:rsid w:val="00223FF6"/>
    <w:rsid w:val="00224ECE"/>
    <w:rsid w:val="00227EF6"/>
    <w:rsid w:val="00236E41"/>
    <w:rsid w:val="00241020"/>
    <w:rsid w:val="00243C1F"/>
    <w:rsid w:val="00244895"/>
    <w:rsid w:val="00247833"/>
    <w:rsid w:val="002509F3"/>
    <w:rsid w:val="00252C0F"/>
    <w:rsid w:val="00253515"/>
    <w:rsid w:val="00260CB5"/>
    <w:rsid w:val="002674CF"/>
    <w:rsid w:val="00270C7D"/>
    <w:rsid w:val="0027793C"/>
    <w:rsid w:val="002779D5"/>
    <w:rsid w:val="00281329"/>
    <w:rsid w:val="002835A3"/>
    <w:rsid w:val="002843BA"/>
    <w:rsid w:val="00287F7A"/>
    <w:rsid w:val="002919F4"/>
    <w:rsid w:val="00294567"/>
    <w:rsid w:val="00295470"/>
    <w:rsid w:val="00296D1C"/>
    <w:rsid w:val="002A1025"/>
    <w:rsid w:val="002A158A"/>
    <w:rsid w:val="002A2FEC"/>
    <w:rsid w:val="002A733C"/>
    <w:rsid w:val="002B7F74"/>
    <w:rsid w:val="002C0E13"/>
    <w:rsid w:val="002C3305"/>
    <w:rsid w:val="002C4591"/>
    <w:rsid w:val="002D05C4"/>
    <w:rsid w:val="002D07D5"/>
    <w:rsid w:val="002D5205"/>
    <w:rsid w:val="002D5255"/>
    <w:rsid w:val="002E1F2C"/>
    <w:rsid w:val="002E321E"/>
    <w:rsid w:val="002E38B8"/>
    <w:rsid w:val="002E3DCE"/>
    <w:rsid w:val="002E4108"/>
    <w:rsid w:val="002E4C9D"/>
    <w:rsid w:val="002E5679"/>
    <w:rsid w:val="002E5C0C"/>
    <w:rsid w:val="002F1273"/>
    <w:rsid w:val="002F2F45"/>
    <w:rsid w:val="002F5C5B"/>
    <w:rsid w:val="002F734A"/>
    <w:rsid w:val="003002CF"/>
    <w:rsid w:val="0030297A"/>
    <w:rsid w:val="00302DF4"/>
    <w:rsid w:val="00315061"/>
    <w:rsid w:val="00317D83"/>
    <w:rsid w:val="00320A5E"/>
    <w:rsid w:val="00322A4B"/>
    <w:rsid w:val="00322CA2"/>
    <w:rsid w:val="00323FAE"/>
    <w:rsid w:val="00324397"/>
    <w:rsid w:val="00332CF4"/>
    <w:rsid w:val="00336E8A"/>
    <w:rsid w:val="0033709E"/>
    <w:rsid w:val="00337D3B"/>
    <w:rsid w:val="0034152F"/>
    <w:rsid w:val="003435FD"/>
    <w:rsid w:val="00343C62"/>
    <w:rsid w:val="00346832"/>
    <w:rsid w:val="00346ED5"/>
    <w:rsid w:val="00347325"/>
    <w:rsid w:val="00347463"/>
    <w:rsid w:val="00347BE2"/>
    <w:rsid w:val="00350655"/>
    <w:rsid w:val="00365651"/>
    <w:rsid w:val="003700BE"/>
    <w:rsid w:val="00372571"/>
    <w:rsid w:val="003737E3"/>
    <w:rsid w:val="0037738A"/>
    <w:rsid w:val="0038355C"/>
    <w:rsid w:val="00384E6B"/>
    <w:rsid w:val="00387B85"/>
    <w:rsid w:val="00393D87"/>
    <w:rsid w:val="00393FA0"/>
    <w:rsid w:val="00395EBC"/>
    <w:rsid w:val="003A6CA8"/>
    <w:rsid w:val="003A7479"/>
    <w:rsid w:val="003B0F74"/>
    <w:rsid w:val="003B2230"/>
    <w:rsid w:val="003B27D5"/>
    <w:rsid w:val="003B3174"/>
    <w:rsid w:val="003B5A57"/>
    <w:rsid w:val="003B5B15"/>
    <w:rsid w:val="003C065B"/>
    <w:rsid w:val="003C07B6"/>
    <w:rsid w:val="003C0BB7"/>
    <w:rsid w:val="003C3151"/>
    <w:rsid w:val="003C3D45"/>
    <w:rsid w:val="003C539F"/>
    <w:rsid w:val="003C6C29"/>
    <w:rsid w:val="003D0878"/>
    <w:rsid w:val="003D402A"/>
    <w:rsid w:val="003D44AF"/>
    <w:rsid w:val="003D5A08"/>
    <w:rsid w:val="003D67D7"/>
    <w:rsid w:val="003E07DE"/>
    <w:rsid w:val="003E0BDB"/>
    <w:rsid w:val="003E115E"/>
    <w:rsid w:val="003E180B"/>
    <w:rsid w:val="003E2DD5"/>
    <w:rsid w:val="003F3CF2"/>
    <w:rsid w:val="003F5144"/>
    <w:rsid w:val="003F5311"/>
    <w:rsid w:val="003F53A4"/>
    <w:rsid w:val="003F5DCD"/>
    <w:rsid w:val="003F69C6"/>
    <w:rsid w:val="00411FC4"/>
    <w:rsid w:val="0041481A"/>
    <w:rsid w:val="00415706"/>
    <w:rsid w:val="004158E7"/>
    <w:rsid w:val="00415B6D"/>
    <w:rsid w:val="0041639A"/>
    <w:rsid w:val="00422EF1"/>
    <w:rsid w:val="00425AB9"/>
    <w:rsid w:val="004270D3"/>
    <w:rsid w:val="00427367"/>
    <w:rsid w:val="00432765"/>
    <w:rsid w:val="00434E46"/>
    <w:rsid w:val="00450B1C"/>
    <w:rsid w:val="00452468"/>
    <w:rsid w:val="00454E8E"/>
    <w:rsid w:val="004615FA"/>
    <w:rsid w:val="00461C07"/>
    <w:rsid w:val="004623BC"/>
    <w:rsid w:val="004701B1"/>
    <w:rsid w:val="00470BA1"/>
    <w:rsid w:val="00471960"/>
    <w:rsid w:val="00472E33"/>
    <w:rsid w:val="00473651"/>
    <w:rsid w:val="0047400B"/>
    <w:rsid w:val="00474965"/>
    <w:rsid w:val="0048072C"/>
    <w:rsid w:val="004852E8"/>
    <w:rsid w:val="00492276"/>
    <w:rsid w:val="004945E6"/>
    <w:rsid w:val="004966F0"/>
    <w:rsid w:val="004A17F4"/>
    <w:rsid w:val="004A1FD7"/>
    <w:rsid w:val="004A2098"/>
    <w:rsid w:val="004A3070"/>
    <w:rsid w:val="004A3225"/>
    <w:rsid w:val="004A76F9"/>
    <w:rsid w:val="004B009C"/>
    <w:rsid w:val="004B0FAD"/>
    <w:rsid w:val="004B1D8B"/>
    <w:rsid w:val="004B2722"/>
    <w:rsid w:val="004B7D2C"/>
    <w:rsid w:val="004C304A"/>
    <w:rsid w:val="004C42E0"/>
    <w:rsid w:val="004C4BA0"/>
    <w:rsid w:val="004C6173"/>
    <w:rsid w:val="004C6B4B"/>
    <w:rsid w:val="004C766A"/>
    <w:rsid w:val="004D146E"/>
    <w:rsid w:val="004D7715"/>
    <w:rsid w:val="004E1B61"/>
    <w:rsid w:val="004E3DD0"/>
    <w:rsid w:val="004E4278"/>
    <w:rsid w:val="004E5D43"/>
    <w:rsid w:val="004F1AD5"/>
    <w:rsid w:val="004F3B9A"/>
    <w:rsid w:val="004F6185"/>
    <w:rsid w:val="004F6A25"/>
    <w:rsid w:val="0050290A"/>
    <w:rsid w:val="00502F40"/>
    <w:rsid w:val="00506477"/>
    <w:rsid w:val="005070E8"/>
    <w:rsid w:val="00511D9D"/>
    <w:rsid w:val="00511ED0"/>
    <w:rsid w:val="00513382"/>
    <w:rsid w:val="00514106"/>
    <w:rsid w:val="00517239"/>
    <w:rsid w:val="00520666"/>
    <w:rsid w:val="005206A3"/>
    <w:rsid w:val="00521AE0"/>
    <w:rsid w:val="00521AFD"/>
    <w:rsid w:val="005238A2"/>
    <w:rsid w:val="0052535F"/>
    <w:rsid w:val="00525675"/>
    <w:rsid w:val="00526705"/>
    <w:rsid w:val="00526886"/>
    <w:rsid w:val="005270F9"/>
    <w:rsid w:val="005307A0"/>
    <w:rsid w:val="00531C81"/>
    <w:rsid w:val="00533595"/>
    <w:rsid w:val="00540626"/>
    <w:rsid w:val="00545808"/>
    <w:rsid w:val="00555515"/>
    <w:rsid w:val="0055687F"/>
    <w:rsid w:val="00557BBC"/>
    <w:rsid w:val="005606FD"/>
    <w:rsid w:val="005618E5"/>
    <w:rsid w:val="00562DF3"/>
    <w:rsid w:val="005631C0"/>
    <w:rsid w:val="00564308"/>
    <w:rsid w:val="005656AC"/>
    <w:rsid w:val="00566826"/>
    <w:rsid w:val="00570F86"/>
    <w:rsid w:val="00571683"/>
    <w:rsid w:val="00574C99"/>
    <w:rsid w:val="00580668"/>
    <w:rsid w:val="00584341"/>
    <w:rsid w:val="00584A55"/>
    <w:rsid w:val="0058649D"/>
    <w:rsid w:val="00586B03"/>
    <w:rsid w:val="00587AC3"/>
    <w:rsid w:val="00590C74"/>
    <w:rsid w:val="00591F47"/>
    <w:rsid w:val="00597D56"/>
    <w:rsid w:val="005A01B8"/>
    <w:rsid w:val="005A36C0"/>
    <w:rsid w:val="005A4D50"/>
    <w:rsid w:val="005A6229"/>
    <w:rsid w:val="005A74B8"/>
    <w:rsid w:val="005A7B79"/>
    <w:rsid w:val="005B096D"/>
    <w:rsid w:val="005B17F6"/>
    <w:rsid w:val="005B1DCE"/>
    <w:rsid w:val="005B27E3"/>
    <w:rsid w:val="005B3C05"/>
    <w:rsid w:val="005B74DD"/>
    <w:rsid w:val="005B7CA6"/>
    <w:rsid w:val="005B7EC5"/>
    <w:rsid w:val="005C0810"/>
    <w:rsid w:val="005C0A1B"/>
    <w:rsid w:val="005C2149"/>
    <w:rsid w:val="005C28E8"/>
    <w:rsid w:val="005C668F"/>
    <w:rsid w:val="005C721C"/>
    <w:rsid w:val="005C77BF"/>
    <w:rsid w:val="005C7D0A"/>
    <w:rsid w:val="005D2AC0"/>
    <w:rsid w:val="005D43FE"/>
    <w:rsid w:val="005D67EB"/>
    <w:rsid w:val="005E160B"/>
    <w:rsid w:val="005E3B10"/>
    <w:rsid w:val="005E54D3"/>
    <w:rsid w:val="005E5FB3"/>
    <w:rsid w:val="005E6E36"/>
    <w:rsid w:val="005E740A"/>
    <w:rsid w:val="005F0BD8"/>
    <w:rsid w:val="005F1CF1"/>
    <w:rsid w:val="005F1FD8"/>
    <w:rsid w:val="005F21D9"/>
    <w:rsid w:val="005F37A8"/>
    <w:rsid w:val="00602A97"/>
    <w:rsid w:val="006030D1"/>
    <w:rsid w:val="00604911"/>
    <w:rsid w:val="00604991"/>
    <w:rsid w:val="006079D9"/>
    <w:rsid w:val="00613870"/>
    <w:rsid w:val="00613C47"/>
    <w:rsid w:val="00613D1A"/>
    <w:rsid w:val="00614886"/>
    <w:rsid w:val="00617234"/>
    <w:rsid w:val="006175BC"/>
    <w:rsid w:val="00622776"/>
    <w:rsid w:val="00630D14"/>
    <w:rsid w:val="00631C4B"/>
    <w:rsid w:val="00633204"/>
    <w:rsid w:val="00633224"/>
    <w:rsid w:val="00634765"/>
    <w:rsid w:val="006374BC"/>
    <w:rsid w:val="0064197C"/>
    <w:rsid w:val="0064481D"/>
    <w:rsid w:val="006450D7"/>
    <w:rsid w:val="00650E38"/>
    <w:rsid w:val="0065782E"/>
    <w:rsid w:val="006605D6"/>
    <w:rsid w:val="0066172E"/>
    <w:rsid w:val="006618AA"/>
    <w:rsid w:val="006638CC"/>
    <w:rsid w:val="006639BA"/>
    <w:rsid w:val="006651F8"/>
    <w:rsid w:val="00672887"/>
    <w:rsid w:val="00677897"/>
    <w:rsid w:val="00677DF8"/>
    <w:rsid w:val="00680841"/>
    <w:rsid w:val="00680B79"/>
    <w:rsid w:val="0068228D"/>
    <w:rsid w:val="00682CFE"/>
    <w:rsid w:val="006845B8"/>
    <w:rsid w:val="00690C49"/>
    <w:rsid w:val="00692131"/>
    <w:rsid w:val="0069263D"/>
    <w:rsid w:val="00692B96"/>
    <w:rsid w:val="00693595"/>
    <w:rsid w:val="006A0A6B"/>
    <w:rsid w:val="006A0F70"/>
    <w:rsid w:val="006A10EB"/>
    <w:rsid w:val="006A1870"/>
    <w:rsid w:val="006A42A4"/>
    <w:rsid w:val="006A43B3"/>
    <w:rsid w:val="006A5A8A"/>
    <w:rsid w:val="006A5CE2"/>
    <w:rsid w:val="006A60F6"/>
    <w:rsid w:val="006B01FF"/>
    <w:rsid w:val="006B0218"/>
    <w:rsid w:val="006B09DD"/>
    <w:rsid w:val="006B1B51"/>
    <w:rsid w:val="006B6351"/>
    <w:rsid w:val="006B6978"/>
    <w:rsid w:val="006B6F92"/>
    <w:rsid w:val="006C1DDB"/>
    <w:rsid w:val="006C6309"/>
    <w:rsid w:val="006C7C19"/>
    <w:rsid w:val="006D2539"/>
    <w:rsid w:val="006D257F"/>
    <w:rsid w:val="006D4558"/>
    <w:rsid w:val="006D56D0"/>
    <w:rsid w:val="006D5766"/>
    <w:rsid w:val="006E02D8"/>
    <w:rsid w:val="006E40E2"/>
    <w:rsid w:val="006E5578"/>
    <w:rsid w:val="006E60C2"/>
    <w:rsid w:val="006F1BB6"/>
    <w:rsid w:val="006F26FE"/>
    <w:rsid w:val="006F374E"/>
    <w:rsid w:val="006F77B1"/>
    <w:rsid w:val="0070025E"/>
    <w:rsid w:val="007104E6"/>
    <w:rsid w:val="00713241"/>
    <w:rsid w:val="00715770"/>
    <w:rsid w:val="00717F2F"/>
    <w:rsid w:val="0072046C"/>
    <w:rsid w:val="00730B3B"/>
    <w:rsid w:val="00733567"/>
    <w:rsid w:val="00733D41"/>
    <w:rsid w:val="00735246"/>
    <w:rsid w:val="007365C8"/>
    <w:rsid w:val="0074337A"/>
    <w:rsid w:val="007443D3"/>
    <w:rsid w:val="00747764"/>
    <w:rsid w:val="00752459"/>
    <w:rsid w:val="0075279F"/>
    <w:rsid w:val="00752A77"/>
    <w:rsid w:val="00752A93"/>
    <w:rsid w:val="00753FE1"/>
    <w:rsid w:val="00754783"/>
    <w:rsid w:val="007552DC"/>
    <w:rsid w:val="00757713"/>
    <w:rsid w:val="0076699D"/>
    <w:rsid w:val="0076728C"/>
    <w:rsid w:val="00767D58"/>
    <w:rsid w:val="00772803"/>
    <w:rsid w:val="00773892"/>
    <w:rsid w:val="0077571E"/>
    <w:rsid w:val="00775F62"/>
    <w:rsid w:val="0078150A"/>
    <w:rsid w:val="00782ECD"/>
    <w:rsid w:val="00790A93"/>
    <w:rsid w:val="00792656"/>
    <w:rsid w:val="007A658C"/>
    <w:rsid w:val="007B173F"/>
    <w:rsid w:val="007B335A"/>
    <w:rsid w:val="007B43F4"/>
    <w:rsid w:val="007B5EBB"/>
    <w:rsid w:val="007B6BFA"/>
    <w:rsid w:val="007C06B7"/>
    <w:rsid w:val="007C159A"/>
    <w:rsid w:val="007C1A2D"/>
    <w:rsid w:val="007C227F"/>
    <w:rsid w:val="007C33DC"/>
    <w:rsid w:val="007C3817"/>
    <w:rsid w:val="007C447D"/>
    <w:rsid w:val="007C7281"/>
    <w:rsid w:val="007C7516"/>
    <w:rsid w:val="007D0585"/>
    <w:rsid w:val="007D0CAD"/>
    <w:rsid w:val="007D3E19"/>
    <w:rsid w:val="007D5617"/>
    <w:rsid w:val="007E07C9"/>
    <w:rsid w:val="007E5A1B"/>
    <w:rsid w:val="007F0FCD"/>
    <w:rsid w:val="007F1B39"/>
    <w:rsid w:val="007F27E2"/>
    <w:rsid w:val="007F5339"/>
    <w:rsid w:val="007F58CA"/>
    <w:rsid w:val="00803279"/>
    <w:rsid w:val="00803EAC"/>
    <w:rsid w:val="008050F2"/>
    <w:rsid w:val="008052B7"/>
    <w:rsid w:val="008135D2"/>
    <w:rsid w:val="00814053"/>
    <w:rsid w:val="00816421"/>
    <w:rsid w:val="008205F8"/>
    <w:rsid w:val="00820FD4"/>
    <w:rsid w:val="00822561"/>
    <w:rsid w:val="008253D6"/>
    <w:rsid w:val="0082792D"/>
    <w:rsid w:val="008305B2"/>
    <w:rsid w:val="0083063A"/>
    <w:rsid w:val="008310A6"/>
    <w:rsid w:val="00831275"/>
    <w:rsid w:val="008316D3"/>
    <w:rsid w:val="008316E4"/>
    <w:rsid w:val="0083541E"/>
    <w:rsid w:val="0083684A"/>
    <w:rsid w:val="008371FD"/>
    <w:rsid w:val="0084226D"/>
    <w:rsid w:val="00843E4D"/>
    <w:rsid w:val="00846576"/>
    <w:rsid w:val="00847632"/>
    <w:rsid w:val="00850018"/>
    <w:rsid w:val="00851013"/>
    <w:rsid w:val="00855193"/>
    <w:rsid w:val="0085618E"/>
    <w:rsid w:val="00861904"/>
    <w:rsid w:val="00866586"/>
    <w:rsid w:val="00867019"/>
    <w:rsid w:val="00876028"/>
    <w:rsid w:val="00877242"/>
    <w:rsid w:val="00877B4D"/>
    <w:rsid w:val="00877CF1"/>
    <w:rsid w:val="008801C3"/>
    <w:rsid w:val="0088048F"/>
    <w:rsid w:val="00882208"/>
    <w:rsid w:val="008874EE"/>
    <w:rsid w:val="008912DC"/>
    <w:rsid w:val="00894772"/>
    <w:rsid w:val="00894887"/>
    <w:rsid w:val="0089554D"/>
    <w:rsid w:val="008A23CC"/>
    <w:rsid w:val="008A3DB5"/>
    <w:rsid w:val="008A4B09"/>
    <w:rsid w:val="008A571A"/>
    <w:rsid w:val="008B3425"/>
    <w:rsid w:val="008B3C94"/>
    <w:rsid w:val="008B6D34"/>
    <w:rsid w:val="008C0B51"/>
    <w:rsid w:val="008C16F0"/>
    <w:rsid w:val="008C5D08"/>
    <w:rsid w:val="008C65FB"/>
    <w:rsid w:val="008C741A"/>
    <w:rsid w:val="008D0ED4"/>
    <w:rsid w:val="008D1FEF"/>
    <w:rsid w:val="008D3B94"/>
    <w:rsid w:val="008D7801"/>
    <w:rsid w:val="008E227F"/>
    <w:rsid w:val="008E2B74"/>
    <w:rsid w:val="008E663A"/>
    <w:rsid w:val="008E67FA"/>
    <w:rsid w:val="008F33E3"/>
    <w:rsid w:val="008F4972"/>
    <w:rsid w:val="008F4C75"/>
    <w:rsid w:val="008F6839"/>
    <w:rsid w:val="008F7535"/>
    <w:rsid w:val="00901ACF"/>
    <w:rsid w:val="00902A03"/>
    <w:rsid w:val="00902F0E"/>
    <w:rsid w:val="00903F28"/>
    <w:rsid w:val="009045AC"/>
    <w:rsid w:val="009054E7"/>
    <w:rsid w:val="00905CC7"/>
    <w:rsid w:val="00906116"/>
    <w:rsid w:val="00906E88"/>
    <w:rsid w:val="00907F3E"/>
    <w:rsid w:val="00911016"/>
    <w:rsid w:val="00916A5F"/>
    <w:rsid w:val="009170B7"/>
    <w:rsid w:val="009235DD"/>
    <w:rsid w:val="0092705F"/>
    <w:rsid w:val="009318FC"/>
    <w:rsid w:val="009337C0"/>
    <w:rsid w:val="00933A01"/>
    <w:rsid w:val="00933DAF"/>
    <w:rsid w:val="00936AD7"/>
    <w:rsid w:val="00937201"/>
    <w:rsid w:val="009373F6"/>
    <w:rsid w:val="00940E4D"/>
    <w:rsid w:val="00943E1B"/>
    <w:rsid w:val="00943E86"/>
    <w:rsid w:val="00944207"/>
    <w:rsid w:val="009458E0"/>
    <w:rsid w:val="009470B1"/>
    <w:rsid w:val="009503FE"/>
    <w:rsid w:val="0095189F"/>
    <w:rsid w:val="009568EE"/>
    <w:rsid w:val="00963798"/>
    <w:rsid w:val="009638C5"/>
    <w:rsid w:val="009648C1"/>
    <w:rsid w:val="00965024"/>
    <w:rsid w:val="009655AE"/>
    <w:rsid w:val="0096594D"/>
    <w:rsid w:val="0096663E"/>
    <w:rsid w:val="009704EB"/>
    <w:rsid w:val="00970865"/>
    <w:rsid w:val="00970E9F"/>
    <w:rsid w:val="00970EE8"/>
    <w:rsid w:val="00971BEE"/>
    <w:rsid w:val="00977155"/>
    <w:rsid w:val="00980F4F"/>
    <w:rsid w:val="0098458A"/>
    <w:rsid w:val="00984EBD"/>
    <w:rsid w:val="00985C08"/>
    <w:rsid w:val="009866F2"/>
    <w:rsid w:val="00990822"/>
    <w:rsid w:val="00991C13"/>
    <w:rsid w:val="009A16ED"/>
    <w:rsid w:val="009A566F"/>
    <w:rsid w:val="009A5A74"/>
    <w:rsid w:val="009A61EF"/>
    <w:rsid w:val="009A775C"/>
    <w:rsid w:val="009B1428"/>
    <w:rsid w:val="009B20F1"/>
    <w:rsid w:val="009B2E8A"/>
    <w:rsid w:val="009B5A5B"/>
    <w:rsid w:val="009B65B2"/>
    <w:rsid w:val="009B6C39"/>
    <w:rsid w:val="009B7ACA"/>
    <w:rsid w:val="009C1069"/>
    <w:rsid w:val="009C3738"/>
    <w:rsid w:val="009C75E4"/>
    <w:rsid w:val="009D39F1"/>
    <w:rsid w:val="009D5551"/>
    <w:rsid w:val="009D5EC7"/>
    <w:rsid w:val="009D720E"/>
    <w:rsid w:val="009E1F5E"/>
    <w:rsid w:val="009E3CD5"/>
    <w:rsid w:val="009E443A"/>
    <w:rsid w:val="009E5287"/>
    <w:rsid w:val="009E537B"/>
    <w:rsid w:val="009E6E77"/>
    <w:rsid w:val="009F2A56"/>
    <w:rsid w:val="009F2C83"/>
    <w:rsid w:val="009F310C"/>
    <w:rsid w:val="009F3E79"/>
    <w:rsid w:val="009F449F"/>
    <w:rsid w:val="009F45C6"/>
    <w:rsid w:val="009F4FE7"/>
    <w:rsid w:val="009F6B09"/>
    <w:rsid w:val="00A00025"/>
    <w:rsid w:val="00A0440A"/>
    <w:rsid w:val="00A06F2C"/>
    <w:rsid w:val="00A07905"/>
    <w:rsid w:val="00A166A2"/>
    <w:rsid w:val="00A16C24"/>
    <w:rsid w:val="00A177DF"/>
    <w:rsid w:val="00A21DF3"/>
    <w:rsid w:val="00A225E6"/>
    <w:rsid w:val="00A231D3"/>
    <w:rsid w:val="00A2533E"/>
    <w:rsid w:val="00A2574F"/>
    <w:rsid w:val="00A25B6E"/>
    <w:rsid w:val="00A2669E"/>
    <w:rsid w:val="00A277F9"/>
    <w:rsid w:val="00A3608A"/>
    <w:rsid w:val="00A42180"/>
    <w:rsid w:val="00A42184"/>
    <w:rsid w:val="00A43314"/>
    <w:rsid w:val="00A4726C"/>
    <w:rsid w:val="00A51F00"/>
    <w:rsid w:val="00A54D19"/>
    <w:rsid w:val="00A56B0F"/>
    <w:rsid w:val="00A57886"/>
    <w:rsid w:val="00A6204C"/>
    <w:rsid w:val="00A62CF6"/>
    <w:rsid w:val="00A6540E"/>
    <w:rsid w:val="00A66B57"/>
    <w:rsid w:val="00A70EE4"/>
    <w:rsid w:val="00A712DA"/>
    <w:rsid w:val="00A71883"/>
    <w:rsid w:val="00A7673E"/>
    <w:rsid w:val="00A77BD1"/>
    <w:rsid w:val="00A804EE"/>
    <w:rsid w:val="00A80EB6"/>
    <w:rsid w:val="00A81C0D"/>
    <w:rsid w:val="00A8295C"/>
    <w:rsid w:val="00A83239"/>
    <w:rsid w:val="00A83EA5"/>
    <w:rsid w:val="00A8417D"/>
    <w:rsid w:val="00A842C9"/>
    <w:rsid w:val="00A8449D"/>
    <w:rsid w:val="00A84AB7"/>
    <w:rsid w:val="00A86E8C"/>
    <w:rsid w:val="00A907DD"/>
    <w:rsid w:val="00A90D72"/>
    <w:rsid w:val="00A92CE5"/>
    <w:rsid w:val="00A95425"/>
    <w:rsid w:val="00A95DEE"/>
    <w:rsid w:val="00AA0624"/>
    <w:rsid w:val="00AA09D0"/>
    <w:rsid w:val="00AA2030"/>
    <w:rsid w:val="00AA5780"/>
    <w:rsid w:val="00AA6197"/>
    <w:rsid w:val="00AB5C44"/>
    <w:rsid w:val="00AB6A6B"/>
    <w:rsid w:val="00AB6F55"/>
    <w:rsid w:val="00AC00D4"/>
    <w:rsid w:val="00AC2C85"/>
    <w:rsid w:val="00AC2FD7"/>
    <w:rsid w:val="00AC5562"/>
    <w:rsid w:val="00AC565A"/>
    <w:rsid w:val="00AD0377"/>
    <w:rsid w:val="00AD11BF"/>
    <w:rsid w:val="00AD495E"/>
    <w:rsid w:val="00AD6D8D"/>
    <w:rsid w:val="00AD7150"/>
    <w:rsid w:val="00AE1194"/>
    <w:rsid w:val="00AE2702"/>
    <w:rsid w:val="00AE2B07"/>
    <w:rsid w:val="00AE7031"/>
    <w:rsid w:val="00AE7A79"/>
    <w:rsid w:val="00AF1D6D"/>
    <w:rsid w:val="00AF5385"/>
    <w:rsid w:val="00AF5B4E"/>
    <w:rsid w:val="00AF641F"/>
    <w:rsid w:val="00B02691"/>
    <w:rsid w:val="00B034A1"/>
    <w:rsid w:val="00B03ACC"/>
    <w:rsid w:val="00B04858"/>
    <w:rsid w:val="00B0580F"/>
    <w:rsid w:val="00B10A75"/>
    <w:rsid w:val="00B11CAA"/>
    <w:rsid w:val="00B14E81"/>
    <w:rsid w:val="00B166AE"/>
    <w:rsid w:val="00B1686A"/>
    <w:rsid w:val="00B178B4"/>
    <w:rsid w:val="00B20763"/>
    <w:rsid w:val="00B22D98"/>
    <w:rsid w:val="00B272DB"/>
    <w:rsid w:val="00B278D8"/>
    <w:rsid w:val="00B312FB"/>
    <w:rsid w:val="00B329ED"/>
    <w:rsid w:val="00B3502D"/>
    <w:rsid w:val="00B41456"/>
    <w:rsid w:val="00B42424"/>
    <w:rsid w:val="00B473FC"/>
    <w:rsid w:val="00B5271E"/>
    <w:rsid w:val="00B52B43"/>
    <w:rsid w:val="00B5478A"/>
    <w:rsid w:val="00B55B60"/>
    <w:rsid w:val="00B56CD8"/>
    <w:rsid w:val="00B6307B"/>
    <w:rsid w:val="00B64815"/>
    <w:rsid w:val="00B66936"/>
    <w:rsid w:val="00B72EAB"/>
    <w:rsid w:val="00B7407F"/>
    <w:rsid w:val="00B7422C"/>
    <w:rsid w:val="00B7480B"/>
    <w:rsid w:val="00B76398"/>
    <w:rsid w:val="00B803F3"/>
    <w:rsid w:val="00B82173"/>
    <w:rsid w:val="00B838E5"/>
    <w:rsid w:val="00B84A64"/>
    <w:rsid w:val="00B93B6A"/>
    <w:rsid w:val="00B965DB"/>
    <w:rsid w:val="00B96D23"/>
    <w:rsid w:val="00BA0B72"/>
    <w:rsid w:val="00BA230E"/>
    <w:rsid w:val="00BA2F8D"/>
    <w:rsid w:val="00BA3828"/>
    <w:rsid w:val="00BA3873"/>
    <w:rsid w:val="00BA7F58"/>
    <w:rsid w:val="00BB1589"/>
    <w:rsid w:val="00BB2120"/>
    <w:rsid w:val="00BB2A06"/>
    <w:rsid w:val="00BB2E65"/>
    <w:rsid w:val="00BB57E2"/>
    <w:rsid w:val="00BB736A"/>
    <w:rsid w:val="00BB744F"/>
    <w:rsid w:val="00BC416A"/>
    <w:rsid w:val="00BC4E6F"/>
    <w:rsid w:val="00BC514B"/>
    <w:rsid w:val="00BC5FBA"/>
    <w:rsid w:val="00BC6410"/>
    <w:rsid w:val="00BC6E56"/>
    <w:rsid w:val="00BC793A"/>
    <w:rsid w:val="00BD3D68"/>
    <w:rsid w:val="00BD4B2C"/>
    <w:rsid w:val="00BD4D8D"/>
    <w:rsid w:val="00BD4FEB"/>
    <w:rsid w:val="00BE184F"/>
    <w:rsid w:val="00BE1CD2"/>
    <w:rsid w:val="00BF0F7C"/>
    <w:rsid w:val="00BF296F"/>
    <w:rsid w:val="00BF2AE8"/>
    <w:rsid w:val="00BF5B5A"/>
    <w:rsid w:val="00BF72CC"/>
    <w:rsid w:val="00C06569"/>
    <w:rsid w:val="00C07B32"/>
    <w:rsid w:val="00C10C53"/>
    <w:rsid w:val="00C14EF8"/>
    <w:rsid w:val="00C24C06"/>
    <w:rsid w:val="00C252B3"/>
    <w:rsid w:val="00C2560B"/>
    <w:rsid w:val="00C27AD4"/>
    <w:rsid w:val="00C312AE"/>
    <w:rsid w:val="00C351F9"/>
    <w:rsid w:val="00C40830"/>
    <w:rsid w:val="00C4500C"/>
    <w:rsid w:val="00C4530A"/>
    <w:rsid w:val="00C4545E"/>
    <w:rsid w:val="00C46DC8"/>
    <w:rsid w:val="00C5094E"/>
    <w:rsid w:val="00C53270"/>
    <w:rsid w:val="00C546B2"/>
    <w:rsid w:val="00C57774"/>
    <w:rsid w:val="00C6624F"/>
    <w:rsid w:val="00C67A85"/>
    <w:rsid w:val="00C74A01"/>
    <w:rsid w:val="00C77FC0"/>
    <w:rsid w:val="00C77FED"/>
    <w:rsid w:val="00C81ED4"/>
    <w:rsid w:val="00C874EC"/>
    <w:rsid w:val="00C8786B"/>
    <w:rsid w:val="00C87B1E"/>
    <w:rsid w:val="00C92148"/>
    <w:rsid w:val="00C92F17"/>
    <w:rsid w:val="00C94CDA"/>
    <w:rsid w:val="00C94F85"/>
    <w:rsid w:val="00C95039"/>
    <w:rsid w:val="00C95790"/>
    <w:rsid w:val="00CA22D2"/>
    <w:rsid w:val="00CA3A1A"/>
    <w:rsid w:val="00CA71CD"/>
    <w:rsid w:val="00CB204A"/>
    <w:rsid w:val="00CB3A6D"/>
    <w:rsid w:val="00CB5267"/>
    <w:rsid w:val="00CB61B1"/>
    <w:rsid w:val="00CC223B"/>
    <w:rsid w:val="00CC28F3"/>
    <w:rsid w:val="00CC5CCE"/>
    <w:rsid w:val="00CD4313"/>
    <w:rsid w:val="00CD5390"/>
    <w:rsid w:val="00CD6204"/>
    <w:rsid w:val="00CD762A"/>
    <w:rsid w:val="00CE12B9"/>
    <w:rsid w:val="00CE138D"/>
    <w:rsid w:val="00CE2341"/>
    <w:rsid w:val="00CE7901"/>
    <w:rsid w:val="00CF1592"/>
    <w:rsid w:val="00CF3E63"/>
    <w:rsid w:val="00CF4115"/>
    <w:rsid w:val="00CF4F30"/>
    <w:rsid w:val="00CF59C0"/>
    <w:rsid w:val="00CF761C"/>
    <w:rsid w:val="00D018AD"/>
    <w:rsid w:val="00D01A4D"/>
    <w:rsid w:val="00D024A8"/>
    <w:rsid w:val="00D03288"/>
    <w:rsid w:val="00D04AE3"/>
    <w:rsid w:val="00D052E2"/>
    <w:rsid w:val="00D0785A"/>
    <w:rsid w:val="00D121EF"/>
    <w:rsid w:val="00D20D0C"/>
    <w:rsid w:val="00D22AD6"/>
    <w:rsid w:val="00D25317"/>
    <w:rsid w:val="00D25CCC"/>
    <w:rsid w:val="00D26150"/>
    <w:rsid w:val="00D31AB4"/>
    <w:rsid w:val="00D33AC0"/>
    <w:rsid w:val="00D35E7E"/>
    <w:rsid w:val="00D4022B"/>
    <w:rsid w:val="00D41A81"/>
    <w:rsid w:val="00D50D4F"/>
    <w:rsid w:val="00D51902"/>
    <w:rsid w:val="00D53245"/>
    <w:rsid w:val="00D538CC"/>
    <w:rsid w:val="00D55896"/>
    <w:rsid w:val="00D56798"/>
    <w:rsid w:val="00D56C2A"/>
    <w:rsid w:val="00D57169"/>
    <w:rsid w:val="00D57DFF"/>
    <w:rsid w:val="00D60406"/>
    <w:rsid w:val="00D61E30"/>
    <w:rsid w:val="00D63419"/>
    <w:rsid w:val="00D67700"/>
    <w:rsid w:val="00D70CAF"/>
    <w:rsid w:val="00D72799"/>
    <w:rsid w:val="00D77B39"/>
    <w:rsid w:val="00D847FF"/>
    <w:rsid w:val="00D84C6B"/>
    <w:rsid w:val="00D85445"/>
    <w:rsid w:val="00D913E5"/>
    <w:rsid w:val="00D91DAD"/>
    <w:rsid w:val="00D93861"/>
    <w:rsid w:val="00D952B2"/>
    <w:rsid w:val="00D96202"/>
    <w:rsid w:val="00D96349"/>
    <w:rsid w:val="00D97032"/>
    <w:rsid w:val="00D9753D"/>
    <w:rsid w:val="00DA2419"/>
    <w:rsid w:val="00DA4261"/>
    <w:rsid w:val="00DA480B"/>
    <w:rsid w:val="00DA5EBD"/>
    <w:rsid w:val="00DA6E28"/>
    <w:rsid w:val="00DB28AC"/>
    <w:rsid w:val="00DB5C89"/>
    <w:rsid w:val="00DB60FD"/>
    <w:rsid w:val="00DB614E"/>
    <w:rsid w:val="00DB67C6"/>
    <w:rsid w:val="00DC10A0"/>
    <w:rsid w:val="00DC5A55"/>
    <w:rsid w:val="00DD1558"/>
    <w:rsid w:val="00DD31DC"/>
    <w:rsid w:val="00DD4153"/>
    <w:rsid w:val="00DD6420"/>
    <w:rsid w:val="00DD76F8"/>
    <w:rsid w:val="00DE21E3"/>
    <w:rsid w:val="00DE52C2"/>
    <w:rsid w:val="00DF2B25"/>
    <w:rsid w:val="00DF2B43"/>
    <w:rsid w:val="00DF31E6"/>
    <w:rsid w:val="00DF4DD5"/>
    <w:rsid w:val="00DF50DB"/>
    <w:rsid w:val="00DF52C7"/>
    <w:rsid w:val="00DF5DA6"/>
    <w:rsid w:val="00E00FFC"/>
    <w:rsid w:val="00E010B2"/>
    <w:rsid w:val="00E01AD7"/>
    <w:rsid w:val="00E03DC8"/>
    <w:rsid w:val="00E06D02"/>
    <w:rsid w:val="00E109D9"/>
    <w:rsid w:val="00E110A3"/>
    <w:rsid w:val="00E118C5"/>
    <w:rsid w:val="00E13248"/>
    <w:rsid w:val="00E13F18"/>
    <w:rsid w:val="00E14EDB"/>
    <w:rsid w:val="00E152D2"/>
    <w:rsid w:val="00E17C6A"/>
    <w:rsid w:val="00E25AC0"/>
    <w:rsid w:val="00E25BB9"/>
    <w:rsid w:val="00E25C4A"/>
    <w:rsid w:val="00E31F87"/>
    <w:rsid w:val="00E33541"/>
    <w:rsid w:val="00E35484"/>
    <w:rsid w:val="00E410A5"/>
    <w:rsid w:val="00E466C0"/>
    <w:rsid w:val="00E524AA"/>
    <w:rsid w:val="00E52F51"/>
    <w:rsid w:val="00E5303F"/>
    <w:rsid w:val="00E540A4"/>
    <w:rsid w:val="00E573ED"/>
    <w:rsid w:val="00E64C09"/>
    <w:rsid w:val="00E7260A"/>
    <w:rsid w:val="00E7645A"/>
    <w:rsid w:val="00E77510"/>
    <w:rsid w:val="00E7758A"/>
    <w:rsid w:val="00E77708"/>
    <w:rsid w:val="00E82FBE"/>
    <w:rsid w:val="00E83017"/>
    <w:rsid w:val="00E83647"/>
    <w:rsid w:val="00E84C36"/>
    <w:rsid w:val="00E84D33"/>
    <w:rsid w:val="00E85F52"/>
    <w:rsid w:val="00E97A7F"/>
    <w:rsid w:val="00EA0473"/>
    <w:rsid w:val="00EA0744"/>
    <w:rsid w:val="00EA11F2"/>
    <w:rsid w:val="00EA7062"/>
    <w:rsid w:val="00EB2809"/>
    <w:rsid w:val="00EB466E"/>
    <w:rsid w:val="00EC15A5"/>
    <w:rsid w:val="00EC1775"/>
    <w:rsid w:val="00EC2A77"/>
    <w:rsid w:val="00EC4F27"/>
    <w:rsid w:val="00EC64FF"/>
    <w:rsid w:val="00ED11E2"/>
    <w:rsid w:val="00ED16DF"/>
    <w:rsid w:val="00ED2D8F"/>
    <w:rsid w:val="00ED5554"/>
    <w:rsid w:val="00EE4734"/>
    <w:rsid w:val="00EE5372"/>
    <w:rsid w:val="00EE6363"/>
    <w:rsid w:val="00EF76A4"/>
    <w:rsid w:val="00F000ED"/>
    <w:rsid w:val="00F10043"/>
    <w:rsid w:val="00F13B3C"/>
    <w:rsid w:val="00F216B7"/>
    <w:rsid w:val="00F22B66"/>
    <w:rsid w:val="00F23951"/>
    <w:rsid w:val="00F244C7"/>
    <w:rsid w:val="00F312A0"/>
    <w:rsid w:val="00F3143F"/>
    <w:rsid w:val="00F33BE8"/>
    <w:rsid w:val="00F37306"/>
    <w:rsid w:val="00F37930"/>
    <w:rsid w:val="00F40226"/>
    <w:rsid w:val="00F41E13"/>
    <w:rsid w:val="00F444CA"/>
    <w:rsid w:val="00F47973"/>
    <w:rsid w:val="00F5000B"/>
    <w:rsid w:val="00F51333"/>
    <w:rsid w:val="00F51C93"/>
    <w:rsid w:val="00F53EAE"/>
    <w:rsid w:val="00F550B0"/>
    <w:rsid w:val="00F550EE"/>
    <w:rsid w:val="00F56AD9"/>
    <w:rsid w:val="00F56BE8"/>
    <w:rsid w:val="00F575F1"/>
    <w:rsid w:val="00F57665"/>
    <w:rsid w:val="00F57ADB"/>
    <w:rsid w:val="00F6155B"/>
    <w:rsid w:val="00F62152"/>
    <w:rsid w:val="00F639A4"/>
    <w:rsid w:val="00F639C4"/>
    <w:rsid w:val="00F65C22"/>
    <w:rsid w:val="00F65CAB"/>
    <w:rsid w:val="00F65E67"/>
    <w:rsid w:val="00F66516"/>
    <w:rsid w:val="00F66BA3"/>
    <w:rsid w:val="00F66D74"/>
    <w:rsid w:val="00F678CB"/>
    <w:rsid w:val="00F67BCB"/>
    <w:rsid w:val="00F70C38"/>
    <w:rsid w:val="00F7230C"/>
    <w:rsid w:val="00F74A78"/>
    <w:rsid w:val="00F76D12"/>
    <w:rsid w:val="00F772A3"/>
    <w:rsid w:val="00F826AA"/>
    <w:rsid w:val="00F83B33"/>
    <w:rsid w:val="00F83F48"/>
    <w:rsid w:val="00F863B5"/>
    <w:rsid w:val="00F863F5"/>
    <w:rsid w:val="00F86EEE"/>
    <w:rsid w:val="00F93346"/>
    <w:rsid w:val="00F94073"/>
    <w:rsid w:val="00F9562D"/>
    <w:rsid w:val="00FA0AB6"/>
    <w:rsid w:val="00FA12F6"/>
    <w:rsid w:val="00FA23F8"/>
    <w:rsid w:val="00FA2975"/>
    <w:rsid w:val="00FA521C"/>
    <w:rsid w:val="00FA5D0A"/>
    <w:rsid w:val="00FA630E"/>
    <w:rsid w:val="00FA6AEE"/>
    <w:rsid w:val="00FA7819"/>
    <w:rsid w:val="00FB0D36"/>
    <w:rsid w:val="00FB2DF3"/>
    <w:rsid w:val="00FB4042"/>
    <w:rsid w:val="00FB5D5F"/>
    <w:rsid w:val="00FC255B"/>
    <w:rsid w:val="00FC2EF9"/>
    <w:rsid w:val="00FC4219"/>
    <w:rsid w:val="00FD2394"/>
    <w:rsid w:val="00FD2AD3"/>
    <w:rsid w:val="00FD2F67"/>
    <w:rsid w:val="00FD3F39"/>
    <w:rsid w:val="00FD6BF5"/>
    <w:rsid w:val="00FD7AD9"/>
    <w:rsid w:val="00FE2053"/>
    <w:rsid w:val="00FE2B19"/>
    <w:rsid w:val="00FF1206"/>
    <w:rsid w:val="00FF18A9"/>
    <w:rsid w:val="00FF3D1D"/>
    <w:rsid w:val="00FF5ABA"/>
    <w:rsid w:val="00FF6CD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1946B4-988E-46A1-A041-E9A8CD5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F2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2138F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138F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2138FB"/>
    <w:pPr>
      <w:keepNext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138F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BF0F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138F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138F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2138FB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locked/>
    <w:rsid w:val="002138FB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semiHidden/>
    <w:rsid w:val="002138FB"/>
    <w:rPr>
      <w:rFonts w:cs="Times New Roman"/>
      <w:color w:val="0000FF"/>
      <w:u w:val="single"/>
    </w:rPr>
  </w:style>
  <w:style w:type="character" w:styleId="a4">
    <w:name w:val="FollowedHyperlink"/>
    <w:semiHidden/>
    <w:rsid w:val="002138FB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2138FB"/>
    <w:pPr>
      <w:tabs>
        <w:tab w:val="right" w:leader="dot" w:pos="9911"/>
      </w:tabs>
    </w:pPr>
    <w:rPr>
      <w:noProof/>
      <w:sz w:val="24"/>
      <w:lang w:eastAsia="en-US"/>
    </w:rPr>
  </w:style>
  <w:style w:type="paragraph" w:styleId="a5">
    <w:name w:val="header"/>
    <w:basedOn w:val="a"/>
    <w:link w:val="a6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link w:val="a7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138FB"/>
    <w:pPr>
      <w:jc w:val="center"/>
    </w:pPr>
    <w:rPr>
      <w:b/>
      <w:bCs/>
      <w:sz w:val="24"/>
    </w:rPr>
  </w:style>
  <w:style w:type="character" w:customStyle="1" w:styleId="aa">
    <w:name w:val="Название Знак"/>
    <w:link w:val="a9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2138FB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2138FB"/>
    <w:pPr>
      <w:ind w:left="720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semiHidden/>
    <w:locked/>
    <w:rsid w:val="002138F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13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138F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2138FB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2138FB"/>
    <w:pPr>
      <w:ind w:left="720"/>
      <w:contextualSpacing/>
    </w:pPr>
    <w:rPr>
      <w:sz w:val="24"/>
    </w:rPr>
  </w:style>
  <w:style w:type="paragraph" w:customStyle="1" w:styleId="14">
    <w:name w:val="Абзац списка1"/>
    <w:basedOn w:val="a"/>
    <w:rsid w:val="002138FB"/>
    <w:pPr>
      <w:ind w:left="720"/>
    </w:pPr>
    <w:rPr>
      <w:rFonts w:eastAsia="Times New Roman"/>
      <w:sz w:val="24"/>
    </w:rPr>
  </w:style>
  <w:style w:type="paragraph" w:customStyle="1" w:styleId="newncpi">
    <w:name w:val="newncpi"/>
    <w:basedOn w:val="a"/>
    <w:rsid w:val="002138FB"/>
    <w:pPr>
      <w:ind w:firstLine="567"/>
      <w:jc w:val="both"/>
    </w:pPr>
    <w:rPr>
      <w:sz w:val="24"/>
    </w:rPr>
  </w:style>
  <w:style w:type="paragraph" w:customStyle="1" w:styleId="15">
    <w:name w:val="Название1"/>
    <w:basedOn w:val="a"/>
    <w:rsid w:val="002138FB"/>
    <w:pPr>
      <w:spacing w:before="240" w:after="240"/>
      <w:ind w:right="2268"/>
    </w:pPr>
    <w:rPr>
      <w:b/>
      <w:bCs/>
      <w:szCs w:val="28"/>
    </w:rPr>
  </w:style>
  <w:style w:type="paragraph" w:customStyle="1" w:styleId="newncpi0">
    <w:name w:val="newncpi0"/>
    <w:basedOn w:val="a"/>
    <w:rsid w:val="002138FB"/>
    <w:pPr>
      <w:jc w:val="both"/>
    </w:pPr>
    <w:rPr>
      <w:sz w:val="24"/>
    </w:rPr>
  </w:style>
  <w:style w:type="paragraph" w:customStyle="1" w:styleId="titleu">
    <w:name w:val="titleu"/>
    <w:basedOn w:val="a"/>
    <w:rsid w:val="002138FB"/>
    <w:pPr>
      <w:spacing w:before="240" w:after="240"/>
    </w:pPr>
    <w:rPr>
      <w:b/>
      <w:bCs/>
      <w:sz w:val="24"/>
    </w:rPr>
  </w:style>
  <w:style w:type="paragraph" w:customStyle="1" w:styleId="chapter">
    <w:name w:val="chapter"/>
    <w:basedOn w:val="a"/>
    <w:rsid w:val="002138FB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2138FB"/>
    <w:pPr>
      <w:ind w:firstLine="567"/>
      <w:jc w:val="both"/>
    </w:pPr>
    <w:rPr>
      <w:sz w:val="24"/>
    </w:rPr>
  </w:style>
  <w:style w:type="character" w:customStyle="1" w:styleId="name">
    <w:name w:val="name"/>
    <w:rsid w:val="002138FB"/>
    <w:rPr>
      <w:rFonts w:ascii="Times New Roman" w:hAnsi="Times New Roman" w:cs="Times New Roman"/>
      <w:caps/>
    </w:rPr>
  </w:style>
  <w:style w:type="character" w:customStyle="1" w:styleId="promulgator">
    <w:name w:val="promulgator"/>
    <w:rsid w:val="002138FB"/>
    <w:rPr>
      <w:rFonts w:ascii="Times New Roman" w:hAnsi="Times New Roman" w:cs="Times New Roman"/>
      <w:caps/>
    </w:rPr>
  </w:style>
  <w:style w:type="character" w:customStyle="1" w:styleId="datepr">
    <w:name w:val="datepr"/>
    <w:rsid w:val="002138FB"/>
    <w:rPr>
      <w:rFonts w:ascii="Times New Roman" w:hAnsi="Times New Roman" w:cs="Times New Roman"/>
    </w:rPr>
  </w:style>
  <w:style w:type="character" w:customStyle="1" w:styleId="number">
    <w:name w:val="number"/>
    <w:rsid w:val="002138FB"/>
    <w:rPr>
      <w:rFonts w:ascii="Times New Roman" w:hAnsi="Times New Roman" w:cs="Times New Roman"/>
    </w:rPr>
  </w:style>
  <w:style w:type="table" w:styleId="af">
    <w:name w:val="Table Grid"/>
    <w:basedOn w:val="a1"/>
    <w:uiPriority w:val="59"/>
    <w:rsid w:val="002138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83275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2"/>
    <w:basedOn w:val="a"/>
    <w:link w:val="22"/>
    <w:semiHidden/>
    <w:rsid w:val="002E1F2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semiHidden/>
    <w:locked/>
    <w:rsid w:val="002E1F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B23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0B2333"/>
    <w:pPr>
      <w:ind w:left="720"/>
      <w:contextualSpacing/>
    </w:pPr>
  </w:style>
  <w:style w:type="character" w:styleId="af1">
    <w:name w:val="Emphasis"/>
    <w:uiPriority w:val="20"/>
    <w:qFormat/>
    <w:locked/>
    <w:rsid w:val="007B335A"/>
    <w:rPr>
      <w:i/>
      <w:iCs/>
    </w:rPr>
  </w:style>
  <w:style w:type="paragraph" w:customStyle="1" w:styleId="23">
    <w:name w:val="Название2"/>
    <w:basedOn w:val="a"/>
    <w:rsid w:val="00B52B43"/>
    <w:pPr>
      <w:spacing w:before="240" w:after="240"/>
      <w:ind w:right="2268"/>
    </w:pPr>
    <w:rPr>
      <w:rFonts w:eastAsia="Times New Roman"/>
      <w:b/>
      <w:bCs/>
      <w:szCs w:val="28"/>
    </w:rPr>
  </w:style>
  <w:style w:type="paragraph" w:styleId="af2">
    <w:name w:val="Balloon Text"/>
    <w:basedOn w:val="a"/>
    <w:link w:val="af3"/>
    <w:rsid w:val="00C5327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532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44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"/>
    <w:rsid w:val="008D0ED4"/>
    <w:pPr>
      <w:overflowPunct w:val="0"/>
      <w:autoSpaceDE w:val="0"/>
      <w:autoSpaceDN w:val="0"/>
      <w:adjustRightInd w:val="0"/>
      <w:ind w:left="312" w:hanging="312"/>
      <w:jc w:val="both"/>
    </w:pPr>
    <w:rPr>
      <w:rFonts w:eastAsia="Times New Roman"/>
      <w:sz w:val="24"/>
      <w:szCs w:val="20"/>
    </w:rPr>
  </w:style>
  <w:style w:type="paragraph" w:customStyle="1" w:styleId="af4">
    <w:name w:val="Стиль"/>
    <w:rsid w:val="00C95790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BF0F7C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customStyle="1" w:styleId="p-normal">
    <w:name w:val="p-normal"/>
    <w:basedOn w:val="a"/>
    <w:rsid w:val="003C315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h-normal">
    <w:name w:val="h-normal"/>
    <w:basedOn w:val="a0"/>
    <w:rsid w:val="003C3151"/>
  </w:style>
  <w:style w:type="character" w:customStyle="1" w:styleId="colorff0000">
    <w:name w:val="color__ff0000"/>
    <w:basedOn w:val="a0"/>
    <w:rsid w:val="003C3151"/>
  </w:style>
  <w:style w:type="character" w:customStyle="1" w:styleId="fake-non-breaking-space">
    <w:name w:val="fake-non-breaking-space"/>
    <w:basedOn w:val="a0"/>
    <w:rsid w:val="003C3151"/>
  </w:style>
  <w:style w:type="character" w:customStyle="1" w:styleId="active-highlight">
    <w:name w:val="active-highlight"/>
    <w:basedOn w:val="a0"/>
    <w:rsid w:val="00FD2F67"/>
  </w:style>
  <w:style w:type="paragraph" w:styleId="af5">
    <w:name w:val="Normal (Web)"/>
    <w:basedOn w:val="a"/>
    <w:uiPriority w:val="99"/>
    <w:semiHidden/>
    <w:unhideWhenUsed/>
    <w:rsid w:val="002E5C0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33">
    <w:name w:val="Название3"/>
    <w:basedOn w:val="a0"/>
    <w:rsid w:val="002E5C0C"/>
  </w:style>
  <w:style w:type="paragraph" w:customStyle="1" w:styleId="content-text">
    <w:name w:val="content-text"/>
    <w:basedOn w:val="a"/>
    <w:rsid w:val="002E5C0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g-binding">
    <w:name w:val="ng-binding"/>
    <w:basedOn w:val="a0"/>
    <w:rsid w:val="002E5C0C"/>
  </w:style>
  <w:style w:type="character" w:customStyle="1" w:styleId="ng-scope">
    <w:name w:val="ng-scope"/>
    <w:basedOn w:val="a0"/>
    <w:rsid w:val="002E5C0C"/>
  </w:style>
  <w:style w:type="character" w:customStyle="1" w:styleId="document-status-text">
    <w:name w:val="document-status-text"/>
    <w:basedOn w:val="a0"/>
    <w:rsid w:val="002E5C0C"/>
  </w:style>
  <w:style w:type="character" w:customStyle="1" w:styleId="document-toggle-favorite">
    <w:name w:val="document-toggle-favorite"/>
    <w:basedOn w:val="a0"/>
    <w:rsid w:val="002E5C0C"/>
  </w:style>
  <w:style w:type="paragraph" w:customStyle="1" w:styleId="p-consnonformat">
    <w:name w:val="p-consnonformat"/>
    <w:basedOn w:val="a"/>
    <w:rsid w:val="009866F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h-consnonformat">
    <w:name w:val="h-consnonformat"/>
    <w:basedOn w:val="a0"/>
    <w:rsid w:val="009866F2"/>
  </w:style>
  <w:style w:type="character" w:customStyle="1" w:styleId="24">
    <w:name w:val="Основной текст (2)_"/>
    <w:link w:val="25"/>
    <w:locked/>
    <w:rsid w:val="006B1B51"/>
    <w:rPr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1B51"/>
    <w:pPr>
      <w:widowControl w:val="0"/>
      <w:shd w:val="clear" w:color="auto" w:fill="FFFFFF"/>
      <w:spacing w:line="274" w:lineRule="exact"/>
      <w:ind w:hanging="780"/>
      <w:jc w:val="both"/>
    </w:pPr>
    <w:rPr>
      <w:rFonts w:ascii="Calibri" w:hAnsi="Calibri"/>
      <w:sz w:val="30"/>
      <w:szCs w:val="30"/>
    </w:rPr>
  </w:style>
  <w:style w:type="paragraph" w:styleId="af6">
    <w:name w:val="No Spacing"/>
    <w:uiPriority w:val="1"/>
    <w:qFormat/>
    <w:rsid w:val="006B1B51"/>
    <w:rPr>
      <w:rFonts w:ascii="Times New Roman" w:eastAsia="Times New Roman" w:hAnsi="Times New Roman"/>
      <w:sz w:val="28"/>
      <w:szCs w:val="28"/>
    </w:rPr>
  </w:style>
  <w:style w:type="paragraph" w:styleId="af7">
    <w:name w:val="List"/>
    <w:basedOn w:val="a"/>
    <w:rsid w:val="00B312FB"/>
    <w:pPr>
      <w:jc w:val="both"/>
    </w:pPr>
    <w:rPr>
      <w:rFonts w:ascii="Tahoma" w:eastAsia="Times New Roman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81">
          <w:marLeft w:val="0"/>
          <w:marRight w:val="0"/>
          <w:marTop w:val="0"/>
          <w:marBottom w:val="0"/>
          <w:divBdr>
            <w:top w:val="single" w:sz="6" w:space="15" w:color="E6E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4357">
          <w:marLeft w:val="0"/>
          <w:marRight w:val="0"/>
          <w:marTop w:val="0"/>
          <w:marBottom w:val="0"/>
          <w:divBdr>
            <w:top w:val="single" w:sz="6" w:space="15" w:color="E6E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B1AA-A048-4BA1-B0EF-AA20BFA1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14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 Мингорисполкома</vt:lpstr>
    </vt:vector>
  </TitlesOfParts>
  <Company>УО "БГМК"</Company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 Мингорисполкома</dc:title>
  <dc:creator>Воронцова Е.И.</dc:creator>
  <cp:lastModifiedBy>Пользователь Windows</cp:lastModifiedBy>
  <cp:revision>82</cp:revision>
  <cp:lastPrinted>2021-08-10T12:15:00Z</cp:lastPrinted>
  <dcterms:created xsi:type="dcterms:W3CDTF">2021-08-10T08:53:00Z</dcterms:created>
  <dcterms:modified xsi:type="dcterms:W3CDTF">2021-09-02T06:32:00Z</dcterms:modified>
</cp:coreProperties>
</file>