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D8" w:rsidRPr="002149D8" w:rsidRDefault="002149D8" w:rsidP="002149D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49D8">
        <w:rPr>
          <w:rFonts w:eastAsia="Times New Roman" w:cs="Times New Roman"/>
          <w:szCs w:val="24"/>
          <w:lang w:eastAsia="ru-RU"/>
        </w:rPr>
        <w:t>ПЛАН</w:t>
      </w:r>
    </w:p>
    <w:p w:rsidR="002A1318" w:rsidRDefault="002149D8" w:rsidP="002149D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49D8">
        <w:rPr>
          <w:rFonts w:eastAsia="Times New Roman" w:cs="Times New Roman"/>
          <w:szCs w:val="24"/>
          <w:lang w:eastAsia="ru-RU"/>
        </w:rPr>
        <w:t>мероприятий в учреждении образования «Белорусский государственный медицинский колледж»</w:t>
      </w:r>
    </w:p>
    <w:p w:rsidR="002149D8" w:rsidRPr="002149D8" w:rsidRDefault="002149D8" w:rsidP="002149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149D8">
        <w:rPr>
          <w:rFonts w:eastAsia="Times New Roman" w:cs="Times New Roman"/>
          <w:szCs w:val="24"/>
          <w:lang w:eastAsia="ru-RU"/>
        </w:rPr>
        <w:t xml:space="preserve"> по борьбе с преступностью и коррупцией </w:t>
      </w:r>
      <w:r w:rsidRPr="002149D8">
        <w:rPr>
          <w:rFonts w:eastAsia="Times New Roman" w:cs="Times New Roman"/>
          <w:szCs w:val="28"/>
          <w:lang w:eastAsia="ru-RU"/>
        </w:rPr>
        <w:t>на 202</w:t>
      </w:r>
      <w:r w:rsidR="00C27A35">
        <w:rPr>
          <w:rFonts w:eastAsia="Times New Roman" w:cs="Times New Roman"/>
          <w:szCs w:val="28"/>
          <w:lang w:eastAsia="ru-RU"/>
        </w:rPr>
        <w:t>1</w:t>
      </w:r>
      <w:r w:rsidRPr="002149D8">
        <w:rPr>
          <w:rFonts w:eastAsia="Times New Roman" w:cs="Times New Roman"/>
          <w:szCs w:val="28"/>
          <w:lang w:eastAsia="ru-RU"/>
        </w:rPr>
        <w:t xml:space="preserve"> год</w:t>
      </w:r>
    </w:p>
    <w:tbl>
      <w:tblPr>
        <w:tblW w:w="14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12"/>
        <w:gridCol w:w="2183"/>
        <w:gridCol w:w="4188"/>
      </w:tblGrid>
      <w:tr w:rsidR="002149D8" w:rsidRPr="002149D8" w:rsidTr="00233D61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791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183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4188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Ответственные за исполнение</w:t>
            </w:r>
          </w:p>
        </w:tc>
      </w:tr>
      <w:tr w:rsidR="002149D8" w:rsidRPr="002149D8" w:rsidTr="00233D61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149D8" w:rsidRPr="002149D8" w:rsidTr="00233D61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1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В строгом соответствии с законодательством осуществлять финансово-хозяйственную деятельность, а также контроль за сохранностью, использованием денежных средств и материальных ценностей. Анализ причин и условий возникновения потерь товарно-материальных ценностей рассматривать на Совете колледжа, с принятием конкретных мер по обеспечению их сохранности и привлечению к ответственности виновных лиц.</w:t>
            </w:r>
          </w:p>
        </w:tc>
        <w:tc>
          <w:tcPr>
            <w:tcW w:w="2183" w:type="dxa"/>
            <w:shd w:val="clear" w:color="auto" w:fill="auto"/>
          </w:tcPr>
          <w:p w:rsidR="002149D8" w:rsidRPr="002149D8" w:rsidRDefault="002149D8" w:rsidP="00C27A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Постоянно, отчет (ноябрь – декабрь 202</w:t>
            </w:r>
            <w:r w:rsidR="00C27A3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188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Олехнович П.С., Рабцевич Л.Н.,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Бахарев В.Г., 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>Наумова Л.И.,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Сербун О.В., Дудар И.Л.,</w:t>
            </w:r>
          </w:p>
          <w:p w:rsidR="002149D8" w:rsidRPr="002149D8" w:rsidRDefault="00C27A35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</w:t>
            </w:r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>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Золотарева Т.В.,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Власенков С.В., заведующие отделениями</w:t>
            </w:r>
          </w:p>
        </w:tc>
      </w:tr>
      <w:tr w:rsidR="002149D8" w:rsidRPr="002149D8" w:rsidTr="00233D61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1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целевое и эффективное использование бюджетных средств, в том числе в части их использования    на выполнение капитальных и текущих ремонтов.</w:t>
            </w:r>
          </w:p>
        </w:tc>
        <w:tc>
          <w:tcPr>
            <w:tcW w:w="2183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4188" w:type="dxa"/>
            <w:shd w:val="clear" w:color="auto" w:fill="auto"/>
          </w:tcPr>
          <w:p w:rsidR="002149D8" w:rsidRPr="002149D8" w:rsidRDefault="00AB30A1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Жуковская А.В</w:t>
            </w:r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>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Рабцевич Л.Н.,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Олехнович П.С.</w:t>
            </w:r>
          </w:p>
        </w:tc>
      </w:tr>
      <w:tr w:rsidR="002149D8" w:rsidRPr="002149D8" w:rsidTr="00233D61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1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Организовать проведение конкурса на лучшее средство наглядной агитации в области предупреждения преступлений, связанных с коррупцией, противодействию торговле людьми.</w:t>
            </w:r>
          </w:p>
        </w:tc>
        <w:tc>
          <w:tcPr>
            <w:tcW w:w="2183" w:type="dxa"/>
            <w:shd w:val="clear" w:color="auto" w:fill="auto"/>
          </w:tcPr>
          <w:p w:rsidR="002149D8" w:rsidRPr="002149D8" w:rsidRDefault="00C27A35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 2021</w:t>
            </w:r>
          </w:p>
        </w:tc>
        <w:tc>
          <w:tcPr>
            <w:tcW w:w="4188" w:type="dxa"/>
            <w:shd w:val="clear" w:color="auto" w:fill="auto"/>
          </w:tcPr>
          <w:p w:rsidR="00C27A35" w:rsidRPr="002149D8" w:rsidRDefault="00C27A35" w:rsidP="00C27A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>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Сак А.И., специалисты СППС</w:t>
            </w:r>
          </w:p>
        </w:tc>
      </w:tr>
      <w:tr w:rsidR="002149D8" w:rsidRPr="002149D8" w:rsidTr="00233D61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1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Проводить правовое информирование обучающихся об ответственности за совершение правонарушений (лекции, круглые столы, информационные часы и т.п.).</w:t>
            </w:r>
          </w:p>
        </w:tc>
        <w:tc>
          <w:tcPr>
            <w:tcW w:w="2183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 раз в месяц</w:t>
            </w:r>
          </w:p>
        </w:tc>
        <w:tc>
          <w:tcPr>
            <w:tcW w:w="4188" w:type="dxa"/>
            <w:shd w:val="clear" w:color="auto" w:fill="auto"/>
          </w:tcPr>
          <w:p w:rsidR="00C27A35" w:rsidRPr="002149D8" w:rsidRDefault="00C27A35" w:rsidP="00C27A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>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заведующие отделениями</w:t>
            </w:r>
          </w:p>
        </w:tc>
      </w:tr>
      <w:tr w:rsidR="002149D8" w:rsidRPr="002149D8" w:rsidTr="00233D61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1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неукоснительное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бюджет.</w:t>
            </w:r>
          </w:p>
        </w:tc>
        <w:tc>
          <w:tcPr>
            <w:tcW w:w="2183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4188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Рабцевич Л.Н.,</w:t>
            </w:r>
          </w:p>
          <w:p w:rsidR="002149D8" w:rsidRPr="002149D8" w:rsidRDefault="00EC0EAB" w:rsidP="00EC0E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Адинец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</w:tr>
    </w:tbl>
    <w:p w:rsidR="002149D8" w:rsidRDefault="002149D8" w:rsidP="002149D8">
      <w:pPr>
        <w:tabs>
          <w:tab w:val="right" w:pos="1457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81B83" w:rsidRDefault="00281B83" w:rsidP="002149D8">
      <w:pPr>
        <w:tabs>
          <w:tab w:val="right" w:pos="1457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81B83" w:rsidRDefault="00281B83" w:rsidP="002149D8">
      <w:pPr>
        <w:tabs>
          <w:tab w:val="right" w:pos="1457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81B83" w:rsidRDefault="00281B83" w:rsidP="002149D8">
      <w:pPr>
        <w:tabs>
          <w:tab w:val="right" w:pos="1457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149D8" w:rsidRPr="002149D8" w:rsidRDefault="002149D8" w:rsidP="002149D8">
      <w:pPr>
        <w:tabs>
          <w:tab w:val="right" w:pos="14570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891"/>
        <w:gridCol w:w="2065"/>
        <w:gridCol w:w="3873"/>
      </w:tblGrid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lastRenderedPageBreak/>
              <w:br w:type="page"/>
              <w:t>№ п/п</w:t>
            </w: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Ответственные за исполнение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неукоснительное соблюдение законодательства по осуществлению государственных закупок.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AB30A1" w:rsidP="00C27A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30A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Жуковская А.В</w:t>
            </w:r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 xml:space="preserve">., </w:t>
            </w:r>
            <w:proofErr w:type="spellStart"/>
            <w:r w:rsidR="00C27A35"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 w:rsidR="00C27A35">
              <w:rPr>
                <w:rFonts w:eastAsia="Times New Roman" w:cs="Times New Roman"/>
                <w:szCs w:val="28"/>
                <w:lang w:eastAsia="ru-RU"/>
              </w:rPr>
              <w:t xml:space="preserve"> А.И., </w:t>
            </w:r>
            <w:proofErr w:type="spellStart"/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>Рабцевич</w:t>
            </w:r>
            <w:proofErr w:type="spellEnd"/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 xml:space="preserve"> Л.Н.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Проводить мероприятия по эффективному использованию средств, направленных на выполнение программ энергосбережения.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Олехнович П.С., Наумова Л.И., </w:t>
            </w:r>
            <w:r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Бахарев В.Г.,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Власенков С.В.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Принять меры по расширению свободного доступа сотрудников колледжа к нормативным правовым актам и иной информации, которые отражают государственную политику в сфере борьбы с коррупцией.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Олехнович П.С., Сербун О.В., Рабцевич Л.Н., Дудар И.Л.,</w:t>
            </w:r>
          </w:p>
          <w:p w:rsidR="002149D8" w:rsidRPr="002149D8" w:rsidRDefault="00C27A35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Золотарева Т.В. </w:t>
            </w:r>
          </w:p>
          <w:p w:rsidR="00C27A35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Власенков С.В., </w:t>
            </w:r>
          </w:p>
          <w:p w:rsidR="00EC0EAB" w:rsidRDefault="00EC0EAB" w:rsidP="002149D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Адинец</w:t>
            </w:r>
            <w:proofErr w:type="spellEnd"/>
            <w:r>
              <w:rPr>
                <w:szCs w:val="28"/>
              </w:rPr>
              <w:t xml:space="preserve"> А.М.</w:t>
            </w:r>
            <w:r>
              <w:rPr>
                <w:szCs w:val="28"/>
              </w:rPr>
              <w:t>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заведующие отделениями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Проводить анализ обращений граждан на предмет наличия в них информации о фактах коррупции в колледже.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 раз в месяц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AB30A1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9E3480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Продолжить проведение анонимного анкетирования среди учащихся, сотрудников колледжа с включением в анкету вопросов, касающихся вымогательства взяток, поборов и т.д. Анализировать результаты анонимного анкетирования и обсуждать на заседаниях Совета колледжа по результатам 20</w:t>
            </w:r>
            <w:r w:rsidR="009E3480">
              <w:rPr>
                <w:rFonts w:eastAsia="Times New Roman" w:cs="Times New Roman"/>
                <w:szCs w:val="28"/>
                <w:lang w:eastAsia="ru-RU"/>
              </w:rPr>
              <w:t>20/2021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 учебного года.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9E348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Для учащихся – 1 раз в полугодие, для слушателей ОПК – ежемесячно, для работников – ежеквартально. Анализ – июль 202</w:t>
            </w:r>
            <w:r w:rsidR="009E3480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Рабцевич Л.Н.,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Сербун О.В., Дудар И.Л.,</w:t>
            </w:r>
          </w:p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А.И., 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Золотарева Т.В.,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Власенков С.В., заведующие отделениями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Освобождать от занимаемых должностей лиц, уличенных в несоблюдении требований антикоррупционного законодательства, в целях личной выгоды.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Крупенченков В.А.</w:t>
            </w:r>
          </w:p>
        </w:tc>
      </w:tr>
    </w:tbl>
    <w:p w:rsidR="002149D8" w:rsidRPr="002149D8" w:rsidRDefault="002149D8" w:rsidP="002149D8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149D8" w:rsidRPr="002149D8" w:rsidRDefault="002149D8" w:rsidP="002149D8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895"/>
        <w:gridCol w:w="2059"/>
        <w:gridCol w:w="3875"/>
      </w:tblGrid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br w:type="page"/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br w:type="page"/>
              <w:t>№ п/п</w:t>
            </w: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Ответственные за исполнение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Рассматривать на заседаниях Совета колледжа, административных совещаниях при директоре итоги работы по соблюдению антикоррупционного законодательства, проводить анализ выполнения принятых решений, направленных на устранение условий, способствующих коррупционным проявлениям.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 раз в квартал, согласно приказу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AB30A1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Соблюдать требования законодательства о проверках деклараций о доходах и имуществе с целью своевременного выявления фактов коррупционных проявлений.</w:t>
            </w:r>
          </w:p>
        </w:tc>
        <w:tc>
          <w:tcPr>
            <w:tcW w:w="205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982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Рабцевич Л.Н.</w:t>
            </w:r>
          </w:p>
        </w:tc>
      </w:tr>
      <w:tr w:rsidR="002149D8" w:rsidRPr="002149D8" w:rsidTr="003C43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При приеме на работу проводить инструктаж по соблюдению требований законодательства Республики Беларусь по борьбе с коррупцией.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Инспектор по кадрам</w:t>
            </w:r>
          </w:p>
        </w:tc>
      </w:tr>
      <w:tr w:rsidR="002149D8" w:rsidRPr="002149D8" w:rsidTr="003C43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Принимать меры по профилактике коррупционных правонарушений, выявлению нарушений работниками требований Закона Республики Беларусь от 15.07.2015 № 305-З «О борьбе с коррупцией».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Олехнович П.С., Дудар И.Л.,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Рабцевич Л.Н., Сербун О.В.,</w:t>
            </w:r>
          </w:p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Золотарева Т.В.,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Власенков С.В., заведующие отделениями</w:t>
            </w:r>
          </w:p>
        </w:tc>
      </w:tr>
      <w:tr w:rsidR="002149D8" w:rsidRPr="002149D8" w:rsidTr="003C43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Организовать и провести конкурс на лучшее средство наглядной агитации в области предупреждения преступлений, связанных с коррупцией.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9E348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Октябрь 202</w:t>
            </w:r>
            <w:r w:rsidR="009E348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2149D8" w:rsidRPr="002149D8" w:rsidTr="003C43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Принять меры по совершенствованию системы подбора и расстановки управленческих кадров, проработав вопросы порядка проверки кандидатов на предмет оценки профессионально-деловых и личностных качеств, а также уровня знаний антикоррупционного законодательства.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Крупенченков В.А., руководители структурных подразделений</w:t>
            </w:r>
          </w:p>
        </w:tc>
      </w:tr>
    </w:tbl>
    <w:p w:rsidR="002149D8" w:rsidRDefault="002149D8" w:rsidP="002149D8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20"/>
        <w:gridCol w:w="2100"/>
        <w:gridCol w:w="3809"/>
      </w:tblGrid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lastRenderedPageBreak/>
              <w:br w:type="page"/>
              <w:t>№ п/п</w:t>
            </w: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Ответственные за исполнение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Продолжить мероприятия по предупреждению распространения пьянства, алкоголизма и наркомании.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Организовать проведение мероприятий, направленных на культивирование в процессе воспитания и образования социально значимых ценностей, прежде всего ценности человеческой жизни, формирование демократической, политической и правовой культуры, развитие в обществе толерантности, и создание условий для диалога по политическим, экономическим, социальным, конфессиональным, культурным и иным проблемам.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7253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Март 202</w:t>
            </w:r>
            <w:r w:rsidR="007253C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>г., июнь 202</w:t>
            </w:r>
            <w:r w:rsidR="007253C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>г., сентябрь 202</w:t>
            </w:r>
            <w:r w:rsidR="007253C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149D8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Колодников А.И.,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специалисты СППС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Принимать участие в проведении выездных судебных заседаниях по наиболее актуальным и значимым уголовным делам</w:t>
            </w:r>
            <w:r w:rsidR="0093193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специалисты СППС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Внедрять в практику работы специалистов СППС рекомендации, регламентирующие выбор методов диагностики, коррекции и профилактики негативных отклонений в поведении несовершеннолетних.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</w:t>
            </w:r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>.,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специалисты СППС</w:t>
            </w:r>
          </w:p>
        </w:tc>
      </w:tr>
      <w:tr w:rsidR="00281B83" w:rsidRPr="00281B83" w:rsidTr="002149D8">
        <w:tc>
          <w:tcPr>
            <w:tcW w:w="594" w:type="dxa"/>
            <w:shd w:val="clear" w:color="auto" w:fill="auto"/>
          </w:tcPr>
          <w:p w:rsidR="002149D8" w:rsidRPr="00281B83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81B83" w:rsidRDefault="002149D8" w:rsidP="002149D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Оборудовать учебные корпуса по адресам ул. Кижеватова, 60/2, ул. Седых, 40 системами видеонаблюдения.</w:t>
            </w:r>
          </w:p>
        </w:tc>
        <w:tc>
          <w:tcPr>
            <w:tcW w:w="2100" w:type="dxa"/>
            <w:shd w:val="clear" w:color="auto" w:fill="auto"/>
          </w:tcPr>
          <w:p w:rsidR="002149D8" w:rsidRPr="00281B83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 квартал 2021 года</w:t>
            </w:r>
          </w:p>
        </w:tc>
        <w:tc>
          <w:tcPr>
            <w:tcW w:w="3809" w:type="dxa"/>
            <w:shd w:val="clear" w:color="auto" w:fill="auto"/>
          </w:tcPr>
          <w:p w:rsidR="002149D8" w:rsidRPr="00281B83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Олехнович П.С., </w:t>
            </w:r>
          </w:p>
          <w:p w:rsidR="002149D8" w:rsidRPr="00281B83" w:rsidRDefault="007253C3" w:rsidP="00AB30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Колодникова</w:t>
            </w:r>
            <w:proofErr w:type="spellEnd"/>
            <w:r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А.И</w:t>
            </w:r>
            <w:r w:rsidR="002149D8"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., </w:t>
            </w:r>
            <w:proofErr w:type="spellStart"/>
            <w:r w:rsidR="002149D8"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Рабцевич</w:t>
            </w:r>
            <w:proofErr w:type="spellEnd"/>
            <w:r w:rsidR="002149D8"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Л.Н., </w:t>
            </w:r>
            <w:r w:rsidR="00AB30A1"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Жуковская А.В</w:t>
            </w:r>
            <w:r w:rsidR="002149D8" w:rsidRPr="00281B8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., Бахарев В.Г.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широкое освещение тематики, направленной на предупреждение распространения информации, причиняющей вред здоровью и развитию несовершеннолетних.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 ОО «БРСМ»</w:t>
            </w:r>
          </w:p>
        </w:tc>
      </w:tr>
    </w:tbl>
    <w:p w:rsidR="002149D8" w:rsidRDefault="002149D8" w:rsidP="002149D8">
      <w:pPr>
        <w:jc w:val="left"/>
        <w:rPr>
          <w:rFonts w:eastAsia="Times New Roman" w:cs="Times New Roman"/>
          <w:szCs w:val="28"/>
          <w:lang w:eastAsia="ru-RU"/>
        </w:rPr>
      </w:pPr>
    </w:p>
    <w:p w:rsidR="003A5AE2" w:rsidRDefault="003A5AE2" w:rsidP="002149D8">
      <w:pPr>
        <w:jc w:val="left"/>
        <w:rPr>
          <w:rFonts w:eastAsia="Times New Roman" w:cs="Times New Roman"/>
          <w:szCs w:val="28"/>
          <w:lang w:eastAsia="ru-RU"/>
        </w:rPr>
      </w:pPr>
    </w:p>
    <w:p w:rsidR="00EC0EAB" w:rsidRPr="002149D8" w:rsidRDefault="00EC0EAB" w:rsidP="002149D8">
      <w:pPr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20"/>
        <w:gridCol w:w="2100"/>
        <w:gridCol w:w="3809"/>
      </w:tblGrid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br w:type="page"/>
              <w:t>№ п/п</w:t>
            </w: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Ответственные за исполнение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издание и размещение актуализированных информационных материалов по проблемам противодействия торговле людьми, безопасного трудоустройства за пределами Республики Беларусь, по проблемам сексуального насилия и эксплуатации несовершеннолетних.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Специалисты СППС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издание и размещение актуализированных буклетов, плакатов, брошюр, памяток с указанием контактных телефонов компетентных органов, сведений об основных правах жертв торговли людьми, безопасном поведении в ситуациях, связанных с преступлениями против половой неприкосновенности несовершеннолетних или половой свободы, включая оказание психологической помощи, номерах телефонов организаций, предоставляющих безвозмездную квалифицированную помощь.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Специалисты СППС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Проводить анализ коррупционных рисков при осуществлении административных процедур. При необходимости принимать меры по совершенствованию соответствующих механизмов путем повышения их качества и доступности.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Рабцевич Л.Н., </w:t>
            </w:r>
          </w:p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надлежащее исполнение законодательства в сфере закупок в части исполнения списка поставщиков (подрядчиков, исполнителей), временно не допускаемых к участию в процедурах государственных закупок (п.1 ст. 17 Закона республики Беларусь «О государственных закупках товаров (работ, услуг)»).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7253C3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</w:t>
            </w:r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>.,</w:t>
            </w:r>
          </w:p>
          <w:p w:rsidR="00AB30A1" w:rsidRDefault="002149D8" w:rsidP="00AB30A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149D8">
              <w:rPr>
                <w:rFonts w:eastAsia="Times New Roman" w:cs="Times New Roman"/>
                <w:szCs w:val="28"/>
                <w:lang w:eastAsia="ru-RU"/>
              </w:rPr>
              <w:t>Рабцевич</w:t>
            </w:r>
            <w:proofErr w:type="spellEnd"/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 Л.Н., </w:t>
            </w:r>
          </w:p>
          <w:p w:rsidR="002149D8" w:rsidRPr="002149D8" w:rsidRDefault="00AB30A1" w:rsidP="00AB30A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30A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Жуковская А.В.</w:t>
            </w:r>
          </w:p>
        </w:tc>
      </w:tr>
      <w:tr w:rsidR="002149D8" w:rsidRPr="002149D8" w:rsidTr="002149D8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Проводить проверку исполнения законодательства о порядке сдачи, учета, хранения, оценки и реализации имущества, в том числе подарков, полученного государственными должностными или приравненными к ним лицами с нарушением порядка, установленного законодательными актами.</w:t>
            </w:r>
          </w:p>
        </w:tc>
        <w:tc>
          <w:tcPr>
            <w:tcW w:w="2100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09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Рабцевич Л.Н., </w:t>
            </w:r>
          </w:p>
          <w:p w:rsidR="002149D8" w:rsidRPr="002149D8" w:rsidRDefault="009E3480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</w:tc>
      </w:tr>
    </w:tbl>
    <w:p w:rsidR="002149D8" w:rsidRPr="002149D8" w:rsidRDefault="002149D8" w:rsidP="002149D8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18"/>
        <w:gridCol w:w="2100"/>
        <w:gridCol w:w="3811"/>
      </w:tblGrid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br w:type="page"/>
              <w:t>№ п/п</w:t>
            </w: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390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Ответственные за исполнение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90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Организовать системную работу по повышению уровня правосознания обучающихся, в том числе антикоррупционное воспитание.</w:t>
            </w:r>
          </w:p>
        </w:tc>
        <w:tc>
          <w:tcPr>
            <w:tcW w:w="2126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shd w:val="clear" w:color="auto" w:fill="auto"/>
          </w:tcPr>
          <w:p w:rsidR="002149D8" w:rsidRPr="002149D8" w:rsidRDefault="009E3480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А.И.,</w:t>
            </w:r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>Прозорскова</w:t>
            </w:r>
            <w:proofErr w:type="spellEnd"/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 xml:space="preserve"> Е.И.</w:t>
            </w: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 xml:space="preserve">Проводить обучающие мероприятия: </w:t>
            </w:r>
          </w:p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 вопросам закупочной деятельности для членов конкурсной комиссии;</w:t>
            </w:r>
          </w:p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 вопросам изучения требований антикоррупционного законодательства для членов комиссии по противодействию коррупции, сотрудников учреждения образования.</w:t>
            </w:r>
          </w:p>
        </w:tc>
        <w:tc>
          <w:tcPr>
            <w:tcW w:w="2126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Рабцевич Л.Н.,</w:t>
            </w:r>
          </w:p>
          <w:p w:rsidR="002149D8" w:rsidRPr="002149D8" w:rsidRDefault="009E3480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</w:t>
            </w:r>
          </w:p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149D8" w:rsidRPr="002149D8" w:rsidTr="003C4370">
        <w:tc>
          <w:tcPr>
            <w:tcW w:w="594" w:type="dxa"/>
            <w:shd w:val="clear" w:color="auto" w:fill="auto"/>
          </w:tcPr>
          <w:p w:rsidR="002149D8" w:rsidRPr="002149D8" w:rsidRDefault="002149D8" w:rsidP="002149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195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Обеспечить эффективную реализацию идеологических и просветительских мероприятий, направленных на создание атмосферы нетерпимости к коррупционным проявлениям, популяризацию антикоррупционных ценностей.</w:t>
            </w:r>
          </w:p>
        </w:tc>
        <w:tc>
          <w:tcPr>
            <w:tcW w:w="2126" w:type="dxa"/>
            <w:shd w:val="clear" w:color="auto" w:fill="auto"/>
          </w:tcPr>
          <w:p w:rsidR="002149D8" w:rsidRPr="002149D8" w:rsidRDefault="002149D8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149D8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905" w:type="dxa"/>
            <w:shd w:val="clear" w:color="auto" w:fill="auto"/>
          </w:tcPr>
          <w:p w:rsidR="002149D8" w:rsidRPr="002149D8" w:rsidRDefault="009E3480" w:rsidP="002149D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Колодникова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А.И.,</w:t>
            </w:r>
            <w:r w:rsidR="002149D8" w:rsidRPr="002149D8">
              <w:rPr>
                <w:rFonts w:eastAsia="Times New Roman" w:cs="Times New Roman"/>
                <w:szCs w:val="28"/>
                <w:lang w:eastAsia="ru-RU"/>
              </w:rPr>
              <w:t xml:space="preserve"> заведующие отделениями, преподаватели, кураторы учебных групп</w:t>
            </w:r>
          </w:p>
        </w:tc>
      </w:tr>
    </w:tbl>
    <w:p w:rsidR="002149D8" w:rsidRPr="002149D8" w:rsidRDefault="002149D8" w:rsidP="002149D8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149D8" w:rsidRDefault="002149D8"/>
    <w:sectPr w:rsidR="002149D8" w:rsidSect="002149D8">
      <w:pgSz w:w="16838" w:h="11906" w:orient="landscape"/>
      <w:pgMar w:top="568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532"/>
    <w:multiLevelType w:val="hybridMultilevel"/>
    <w:tmpl w:val="392EF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8"/>
    <w:rsid w:val="0001352A"/>
    <w:rsid w:val="00162049"/>
    <w:rsid w:val="002149D8"/>
    <w:rsid w:val="00233D61"/>
    <w:rsid w:val="00281B83"/>
    <w:rsid w:val="002A1318"/>
    <w:rsid w:val="003242E7"/>
    <w:rsid w:val="003A5AE2"/>
    <w:rsid w:val="00436E90"/>
    <w:rsid w:val="00701FFC"/>
    <w:rsid w:val="007253C3"/>
    <w:rsid w:val="00931930"/>
    <w:rsid w:val="009860A1"/>
    <w:rsid w:val="009E3480"/>
    <w:rsid w:val="00AB30A1"/>
    <w:rsid w:val="00B3213D"/>
    <w:rsid w:val="00C27A35"/>
    <w:rsid w:val="00CB57AF"/>
    <w:rsid w:val="00D618EF"/>
    <w:rsid w:val="00DB0DFD"/>
    <w:rsid w:val="00E54E9D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9EAE"/>
  <w15:chartTrackingRefBased/>
  <w15:docId w15:val="{4E762E66-5D1A-46AF-A4EB-B1A8A8F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E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УО БГМК</cp:lastModifiedBy>
  <cp:revision>8</cp:revision>
  <cp:lastPrinted>2021-03-01T11:24:00Z</cp:lastPrinted>
  <dcterms:created xsi:type="dcterms:W3CDTF">2021-02-25T11:11:00Z</dcterms:created>
  <dcterms:modified xsi:type="dcterms:W3CDTF">2021-03-01T11:26:00Z</dcterms:modified>
</cp:coreProperties>
</file>