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CE" w:rsidRPr="00656E3A" w:rsidRDefault="001A39CE" w:rsidP="00DA6379">
      <w:pPr>
        <w:ind w:left="9072"/>
        <w:rPr>
          <w:sz w:val="26"/>
          <w:szCs w:val="26"/>
        </w:rPr>
      </w:pPr>
    </w:p>
    <w:p w:rsidR="003020CD" w:rsidRDefault="00340CB7" w:rsidP="003020CD">
      <w:pPr>
        <w:tabs>
          <w:tab w:val="center" w:pos="7285"/>
        </w:tabs>
        <w:jc w:val="center"/>
        <w:rPr>
          <w:sz w:val="28"/>
          <w:szCs w:val="26"/>
        </w:rPr>
      </w:pPr>
      <w:r w:rsidRPr="00EC5816">
        <w:rPr>
          <w:sz w:val="28"/>
          <w:szCs w:val="26"/>
        </w:rPr>
        <w:t>Карта коррупционных рисков</w:t>
      </w:r>
    </w:p>
    <w:p w:rsidR="00340CB7" w:rsidRPr="00EC5816" w:rsidRDefault="00340CB7" w:rsidP="003020CD">
      <w:pPr>
        <w:tabs>
          <w:tab w:val="center" w:pos="7285"/>
        </w:tabs>
        <w:jc w:val="center"/>
        <w:rPr>
          <w:sz w:val="28"/>
          <w:szCs w:val="26"/>
        </w:rPr>
      </w:pPr>
      <w:r w:rsidRPr="00EC5816">
        <w:rPr>
          <w:sz w:val="28"/>
          <w:szCs w:val="26"/>
        </w:rPr>
        <w:t>учреждения образования «Белорусский государственный медицинский колледж»</w:t>
      </w:r>
      <w:r w:rsidR="00A94774" w:rsidRPr="00EC5816">
        <w:rPr>
          <w:sz w:val="28"/>
          <w:szCs w:val="26"/>
        </w:rPr>
        <w:t xml:space="preserve"> на 202</w:t>
      </w:r>
      <w:r w:rsidR="008877E8">
        <w:rPr>
          <w:sz w:val="28"/>
          <w:szCs w:val="26"/>
        </w:rPr>
        <w:t>1</w:t>
      </w:r>
      <w:r w:rsidR="00300FC7" w:rsidRPr="00EC5816">
        <w:rPr>
          <w:sz w:val="28"/>
          <w:szCs w:val="26"/>
        </w:rPr>
        <w:t xml:space="preserve">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1"/>
        <w:gridCol w:w="1989"/>
        <w:gridCol w:w="2659"/>
        <w:gridCol w:w="1616"/>
        <w:gridCol w:w="4461"/>
        <w:gridCol w:w="1809"/>
        <w:gridCol w:w="1485"/>
      </w:tblGrid>
      <w:tr w:rsidR="00BB5CDB" w:rsidRPr="004957BF" w:rsidTr="00BB5CDB">
        <w:tc>
          <w:tcPr>
            <w:tcW w:w="185" w:type="pct"/>
          </w:tcPr>
          <w:p w:rsidR="00BB5CDB" w:rsidRPr="004957BF" w:rsidRDefault="00BB5CDB" w:rsidP="00C95488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br w:type="page"/>
              <w:t>№ п/п</w:t>
            </w:r>
          </w:p>
        </w:tc>
        <w:tc>
          <w:tcPr>
            <w:tcW w:w="683" w:type="pct"/>
          </w:tcPr>
          <w:p w:rsidR="00BB5CDB" w:rsidRPr="004957BF" w:rsidRDefault="00BB5CDB" w:rsidP="00C95488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Коррупционно-опасная функция</w:t>
            </w:r>
          </w:p>
        </w:tc>
        <w:tc>
          <w:tcPr>
            <w:tcW w:w="913" w:type="pct"/>
          </w:tcPr>
          <w:p w:rsidR="00BB5CDB" w:rsidRPr="004957BF" w:rsidRDefault="00BB5CDB" w:rsidP="00C95488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Типовые ситуации</w:t>
            </w:r>
          </w:p>
        </w:tc>
        <w:tc>
          <w:tcPr>
            <w:tcW w:w="555" w:type="pct"/>
          </w:tcPr>
          <w:p w:rsidR="00BB5CDB" w:rsidRPr="004957BF" w:rsidRDefault="00BB5CDB" w:rsidP="00762B0F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Степень риска (низкая, средняя, высокая)</w:t>
            </w:r>
          </w:p>
        </w:tc>
        <w:tc>
          <w:tcPr>
            <w:tcW w:w="1532" w:type="pct"/>
          </w:tcPr>
          <w:p w:rsidR="00BB5CDB" w:rsidRPr="004957BF" w:rsidRDefault="00BB5CDB" w:rsidP="00C95488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Меры по управлению коррупционными рисками</w:t>
            </w:r>
          </w:p>
        </w:tc>
        <w:tc>
          <w:tcPr>
            <w:tcW w:w="621" w:type="pct"/>
          </w:tcPr>
          <w:p w:rsidR="00BB5CDB" w:rsidRDefault="00BB5CDB" w:rsidP="00C95488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Контроль/</w:t>
            </w:r>
          </w:p>
          <w:p w:rsidR="00BB5CDB" w:rsidRPr="004957BF" w:rsidRDefault="00BB5CDB" w:rsidP="00C95488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исполнитель</w:t>
            </w:r>
          </w:p>
        </w:tc>
        <w:tc>
          <w:tcPr>
            <w:tcW w:w="510" w:type="pct"/>
          </w:tcPr>
          <w:p w:rsidR="00BB5CDB" w:rsidRDefault="00BB5CDB" w:rsidP="00C95488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Срок исполнения</w:t>
            </w:r>
          </w:p>
        </w:tc>
      </w:tr>
      <w:tr w:rsidR="00BB5CDB" w:rsidRPr="004957BF" w:rsidTr="00BB5CDB">
        <w:tc>
          <w:tcPr>
            <w:tcW w:w="185" w:type="pct"/>
          </w:tcPr>
          <w:p w:rsidR="00BB5CDB" w:rsidRPr="004957BF" w:rsidRDefault="00BB5CDB" w:rsidP="00014A2A">
            <w:pPr>
              <w:pStyle w:val="ab"/>
              <w:numPr>
                <w:ilvl w:val="0"/>
                <w:numId w:val="3"/>
              </w:numPr>
              <w:rPr>
                <w:sz w:val="24"/>
                <w:szCs w:val="22"/>
              </w:rPr>
            </w:pPr>
          </w:p>
        </w:tc>
        <w:tc>
          <w:tcPr>
            <w:tcW w:w="683" w:type="pct"/>
          </w:tcPr>
          <w:p w:rsidR="00BB5CDB" w:rsidRPr="004957BF" w:rsidRDefault="00BB5CDB" w:rsidP="008A594F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Организация деятельности учреждения образования «Белорусский государственный медицинский колледж»</w:t>
            </w:r>
          </w:p>
        </w:tc>
        <w:tc>
          <w:tcPr>
            <w:tcW w:w="913" w:type="pct"/>
          </w:tcPr>
          <w:p w:rsidR="00BB5CDB" w:rsidRPr="004957BF" w:rsidRDefault="00BB5CDB" w:rsidP="00261991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личной заинтересованности</w:t>
            </w:r>
          </w:p>
        </w:tc>
        <w:tc>
          <w:tcPr>
            <w:tcW w:w="555" w:type="pct"/>
          </w:tcPr>
          <w:p w:rsidR="00BB5CDB" w:rsidRPr="004957BF" w:rsidRDefault="00BB5CDB" w:rsidP="00762B0F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Средняя</w:t>
            </w:r>
          </w:p>
        </w:tc>
        <w:tc>
          <w:tcPr>
            <w:tcW w:w="1532" w:type="pct"/>
          </w:tcPr>
          <w:p w:rsidR="00BB5CDB" w:rsidRPr="004957BF" w:rsidRDefault="00BB5CDB" w:rsidP="00417EC3">
            <w:pPr>
              <w:pStyle w:val="ab"/>
              <w:jc w:val="both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Соблюдение руководителями и специалистами</w:t>
            </w:r>
            <w:r w:rsidR="00A94774">
              <w:rPr>
                <w:sz w:val="24"/>
                <w:szCs w:val="22"/>
              </w:rPr>
              <w:t xml:space="preserve"> всех уровней подчиненности требований</w:t>
            </w:r>
            <w:r w:rsidRPr="004957BF">
              <w:rPr>
                <w:sz w:val="24"/>
                <w:szCs w:val="22"/>
              </w:rPr>
              <w:t xml:space="preserve"> антикоррупционного законодательства;</w:t>
            </w:r>
          </w:p>
          <w:p w:rsidR="00BB5CDB" w:rsidRPr="004957BF" w:rsidRDefault="00BB5CDB" w:rsidP="00417EC3">
            <w:pPr>
              <w:pStyle w:val="ab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</w:t>
            </w:r>
            <w:r w:rsidRPr="004957BF">
              <w:rPr>
                <w:sz w:val="24"/>
                <w:szCs w:val="22"/>
              </w:rPr>
              <w:t xml:space="preserve">облюдение должностными лицами и лицами, </w:t>
            </w:r>
            <w:r>
              <w:rPr>
                <w:sz w:val="24"/>
                <w:szCs w:val="22"/>
              </w:rPr>
              <w:t xml:space="preserve">приравненными к должностным, а также </w:t>
            </w:r>
            <w:r w:rsidRPr="004957BF">
              <w:rPr>
                <w:sz w:val="24"/>
                <w:szCs w:val="22"/>
              </w:rPr>
              <w:t>претендующими на звание должностного лица, установленных законодательством ограничений;</w:t>
            </w:r>
          </w:p>
          <w:p w:rsidR="00BB5CDB" w:rsidRPr="004957BF" w:rsidRDefault="00BB5CDB" w:rsidP="00417EC3">
            <w:pPr>
              <w:pStyle w:val="ab"/>
              <w:jc w:val="both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ознакомление руководителей и специалистов колледжа с мерами ответственности за совершение коррупционного правонарушения.</w:t>
            </w:r>
          </w:p>
        </w:tc>
        <w:tc>
          <w:tcPr>
            <w:tcW w:w="621" w:type="pct"/>
          </w:tcPr>
          <w:p w:rsidR="00BB5CDB" w:rsidRDefault="00BB5CDB" w:rsidP="008A594F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Директор,</w:t>
            </w:r>
          </w:p>
          <w:p w:rsidR="00BB5CDB" w:rsidRDefault="00BB5CDB" w:rsidP="008A594F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заместители директора по УР, ВР, ПО, ХР,</w:t>
            </w:r>
          </w:p>
          <w:p w:rsidR="00BB5CDB" w:rsidRDefault="00BB5CDB" w:rsidP="008A594F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инспектор по кадрам,</w:t>
            </w:r>
          </w:p>
          <w:p w:rsidR="00BB5CDB" w:rsidRPr="004957BF" w:rsidRDefault="00BB5CDB" w:rsidP="008A594F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главный бухгалтер</w:t>
            </w:r>
          </w:p>
        </w:tc>
        <w:tc>
          <w:tcPr>
            <w:tcW w:w="510" w:type="pct"/>
          </w:tcPr>
          <w:p w:rsidR="00BB5CDB" w:rsidRDefault="00BB5CDB" w:rsidP="008A594F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Постоянно </w:t>
            </w:r>
          </w:p>
        </w:tc>
      </w:tr>
      <w:tr w:rsidR="00BB5CDB" w:rsidRPr="004957BF" w:rsidTr="00BB5CDB">
        <w:tc>
          <w:tcPr>
            <w:tcW w:w="185" w:type="pct"/>
          </w:tcPr>
          <w:p w:rsidR="00BB5CDB" w:rsidRPr="004957BF" w:rsidRDefault="00BB5CDB" w:rsidP="00014A2A">
            <w:pPr>
              <w:pStyle w:val="ab"/>
              <w:numPr>
                <w:ilvl w:val="0"/>
                <w:numId w:val="3"/>
              </w:numPr>
              <w:rPr>
                <w:sz w:val="24"/>
                <w:szCs w:val="22"/>
              </w:rPr>
            </w:pPr>
          </w:p>
        </w:tc>
        <w:tc>
          <w:tcPr>
            <w:tcW w:w="683" w:type="pct"/>
          </w:tcPr>
          <w:p w:rsidR="00BB5CDB" w:rsidRPr="004957BF" w:rsidRDefault="00BB5CDB" w:rsidP="008A594F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Работа со служебной информацией, персональными данными</w:t>
            </w:r>
          </w:p>
        </w:tc>
        <w:tc>
          <w:tcPr>
            <w:tcW w:w="913" w:type="pct"/>
          </w:tcPr>
          <w:p w:rsidR="00BB5CDB" w:rsidRPr="004957BF" w:rsidRDefault="00BB5CDB" w:rsidP="00261991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Использование в личных или групповых интересах информа</w:t>
            </w:r>
            <w:r>
              <w:rPr>
                <w:sz w:val="24"/>
                <w:szCs w:val="22"/>
              </w:rPr>
              <w:t>-</w:t>
            </w:r>
            <w:r w:rsidRPr="004957BF">
              <w:rPr>
                <w:sz w:val="24"/>
                <w:szCs w:val="22"/>
              </w:rPr>
              <w:t>ции, полученной при выполнении служеб</w:t>
            </w:r>
            <w:r>
              <w:rPr>
                <w:sz w:val="24"/>
                <w:szCs w:val="22"/>
              </w:rPr>
              <w:t>-</w:t>
            </w:r>
            <w:r w:rsidRPr="004957BF">
              <w:rPr>
                <w:sz w:val="24"/>
                <w:szCs w:val="22"/>
              </w:rPr>
              <w:t>ных обязанностей, если такая информация не подлежит официаль</w:t>
            </w:r>
            <w:r>
              <w:rPr>
                <w:sz w:val="24"/>
                <w:szCs w:val="22"/>
              </w:rPr>
              <w:t>-</w:t>
            </w:r>
            <w:r w:rsidRPr="004957BF">
              <w:rPr>
                <w:sz w:val="24"/>
                <w:szCs w:val="22"/>
              </w:rPr>
              <w:t>ному распростра</w:t>
            </w:r>
            <w:r>
              <w:rPr>
                <w:sz w:val="24"/>
                <w:szCs w:val="22"/>
              </w:rPr>
              <w:t>-</w:t>
            </w:r>
            <w:r w:rsidRPr="004957BF">
              <w:rPr>
                <w:sz w:val="24"/>
                <w:szCs w:val="22"/>
              </w:rPr>
              <w:t>нению. Попытка несанкционированного доступа к информационным ресурсам</w:t>
            </w:r>
          </w:p>
        </w:tc>
        <w:tc>
          <w:tcPr>
            <w:tcW w:w="555" w:type="pct"/>
          </w:tcPr>
          <w:p w:rsidR="00BB5CDB" w:rsidRPr="004957BF" w:rsidRDefault="00BB5CDB" w:rsidP="00762B0F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 xml:space="preserve">Средняя </w:t>
            </w:r>
          </w:p>
        </w:tc>
        <w:tc>
          <w:tcPr>
            <w:tcW w:w="1532" w:type="pct"/>
          </w:tcPr>
          <w:p w:rsidR="00BB5CDB" w:rsidRPr="004957BF" w:rsidRDefault="00BB5CDB" w:rsidP="00417EC3">
            <w:pPr>
              <w:pStyle w:val="ab"/>
              <w:jc w:val="both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Анализ и оценка соблюдения руководителями и специалистами требований антикоррупционного законодательства;</w:t>
            </w:r>
          </w:p>
          <w:p w:rsidR="00BB5CDB" w:rsidRPr="004957BF" w:rsidRDefault="00BB5CDB" w:rsidP="00417EC3">
            <w:pPr>
              <w:pStyle w:val="ab"/>
              <w:jc w:val="both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ознакомление руководителей и специалистов колледжа с мерами ответственности за совершение коррупционного правонарушения.</w:t>
            </w:r>
          </w:p>
        </w:tc>
        <w:tc>
          <w:tcPr>
            <w:tcW w:w="621" w:type="pct"/>
          </w:tcPr>
          <w:p w:rsidR="00BB5CDB" w:rsidRDefault="00BB5CDB" w:rsidP="00656E3A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Директор,</w:t>
            </w:r>
          </w:p>
          <w:p w:rsidR="00BB5CDB" w:rsidRPr="004957BF" w:rsidRDefault="00BB5CDB" w:rsidP="00656E3A">
            <w:pPr>
              <w:pStyle w:val="ab"/>
              <w:jc w:val="center"/>
              <w:rPr>
                <w:sz w:val="24"/>
                <w:szCs w:val="22"/>
              </w:rPr>
            </w:pPr>
            <w:r w:rsidRPr="00656E3A">
              <w:rPr>
                <w:sz w:val="24"/>
                <w:szCs w:val="22"/>
              </w:rPr>
              <w:t>руководители структурных подразделений</w:t>
            </w:r>
            <w:r>
              <w:rPr>
                <w:sz w:val="24"/>
                <w:szCs w:val="22"/>
              </w:rPr>
              <w:t>, инженер-программист</w:t>
            </w:r>
          </w:p>
        </w:tc>
        <w:tc>
          <w:tcPr>
            <w:tcW w:w="510" w:type="pct"/>
          </w:tcPr>
          <w:p w:rsidR="00BB5CDB" w:rsidRDefault="00BB5CDB" w:rsidP="00656E3A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 раз в полугодие</w:t>
            </w:r>
          </w:p>
        </w:tc>
      </w:tr>
    </w:tbl>
    <w:p w:rsidR="004957BF" w:rsidRDefault="004957BF">
      <w:pPr>
        <w:spacing w:after="160" w:line="259" w:lineRule="auto"/>
        <w:rPr>
          <w:b/>
          <w:sz w:val="28"/>
        </w:rPr>
      </w:pPr>
    </w:p>
    <w:p w:rsidR="00EC5816" w:rsidRDefault="00EC5816">
      <w:pPr>
        <w:spacing w:after="160" w:line="259" w:lineRule="auto"/>
        <w:rPr>
          <w:b/>
          <w:sz w:val="28"/>
        </w:rPr>
      </w:pPr>
    </w:p>
    <w:p w:rsidR="00EC5816" w:rsidRDefault="00EC5816">
      <w:pPr>
        <w:spacing w:after="160" w:line="259" w:lineRule="auto"/>
        <w:rPr>
          <w:b/>
          <w:sz w:val="28"/>
        </w:rPr>
      </w:pPr>
    </w:p>
    <w:p w:rsidR="00EC5816" w:rsidRDefault="00EC5816">
      <w:pPr>
        <w:spacing w:after="160" w:line="259" w:lineRule="auto"/>
        <w:rPr>
          <w:b/>
          <w:sz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77"/>
        <w:gridCol w:w="1971"/>
        <w:gridCol w:w="2551"/>
        <w:gridCol w:w="1701"/>
        <w:gridCol w:w="4394"/>
        <w:gridCol w:w="1843"/>
        <w:gridCol w:w="1523"/>
      </w:tblGrid>
      <w:tr w:rsidR="00BB5CDB" w:rsidRPr="004957BF" w:rsidTr="006C6330">
        <w:tc>
          <w:tcPr>
            <w:tcW w:w="198" w:type="pct"/>
            <w:tcBorders>
              <w:bottom w:val="single" w:sz="4" w:space="0" w:color="auto"/>
            </w:tcBorders>
          </w:tcPr>
          <w:p w:rsidR="00BB5CDB" w:rsidRPr="004957B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br w:type="page"/>
              <w:t>№ п/п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BB5CDB" w:rsidRPr="004957B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Коррупционно-опасная функция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BB5CDB" w:rsidRPr="004957B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Типовые ситуации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BB5CDB" w:rsidRPr="004957B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С</w:t>
            </w:r>
            <w:r>
              <w:rPr>
                <w:sz w:val="24"/>
                <w:szCs w:val="22"/>
              </w:rPr>
              <w:t xml:space="preserve">тепень </w:t>
            </w:r>
            <w:r w:rsidRPr="004957BF">
              <w:rPr>
                <w:sz w:val="24"/>
                <w:szCs w:val="22"/>
              </w:rPr>
              <w:t>риска (низкая, средняя, высокая)</w:t>
            </w:r>
          </w:p>
        </w:tc>
        <w:tc>
          <w:tcPr>
            <w:tcW w:w="1509" w:type="pct"/>
            <w:tcBorders>
              <w:bottom w:val="single" w:sz="4" w:space="0" w:color="auto"/>
            </w:tcBorders>
          </w:tcPr>
          <w:p w:rsidR="00BB5CDB" w:rsidRPr="004957B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Меры по управлению коррупционными рисками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BB5CDB" w:rsidRPr="008A594F" w:rsidRDefault="00BB5CDB" w:rsidP="008A594F">
            <w:pPr>
              <w:pStyle w:val="ab"/>
              <w:jc w:val="center"/>
              <w:rPr>
                <w:sz w:val="24"/>
                <w:szCs w:val="22"/>
              </w:rPr>
            </w:pPr>
            <w:r w:rsidRPr="008A594F">
              <w:rPr>
                <w:sz w:val="24"/>
                <w:szCs w:val="22"/>
              </w:rPr>
              <w:t>Контроль/</w:t>
            </w:r>
          </w:p>
          <w:p w:rsidR="00BB5CDB" w:rsidRPr="004957BF" w:rsidRDefault="00BB5CDB" w:rsidP="008A594F">
            <w:pPr>
              <w:pStyle w:val="ab"/>
              <w:jc w:val="center"/>
              <w:rPr>
                <w:sz w:val="24"/>
                <w:szCs w:val="22"/>
              </w:rPr>
            </w:pPr>
            <w:r w:rsidRPr="008A594F">
              <w:rPr>
                <w:sz w:val="24"/>
                <w:szCs w:val="22"/>
              </w:rPr>
              <w:t>исполнитель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BB5CDB" w:rsidRPr="008A594F" w:rsidRDefault="00BB5CDB" w:rsidP="008A594F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Срок исполнения</w:t>
            </w:r>
          </w:p>
        </w:tc>
      </w:tr>
      <w:tr w:rsidR="00BB5CDB" w:rsidRPr="004957BF" w:rsidTr="006C6330">
        <w:tc>
          <w:tcPr>
            <w:tcW w:w="198" w:type="pct"/>
          </w:tcPr>
          <w:p w:rsidR="00BB5CDB" w:rsidRPr="004957BF" w:rsidRDefault="00BB5CDB" w:rsidP="00DD7EEC">
            <w:pPr>
              <w:pStyle w:val="ab"/>
              <w:numPr>
                <w:ilvl w:val="0"/>
                <w:numId w:val="3"/>
              </w:numPr>
              <w:rPr>
                <w:sz w:val="24"/>
                <w:szCs w:val="22"/>
              </w:rPr>
            </w:pPr>
          </w:p>
        </w:tc>
        <w:tc>
          <w:tcPr>
            <w:tcW w:w="677" w:type="pct"/>
          </w:tcPr>
          <w:p w:rsidR="00BB5CDB" w:rsidRPr="004957B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Принятие решений об использовании бюджетных средств</w:t>
            </w:r>
          </w:p>
        </w:tc>
        <w:tc>
          <w:tcPr>
            <w:tcW w:w="876" w:type="pct"/>
          </w:tcPr>
          <w:p w:rsidR="00BB5CDB" w:rsidRPr="004957B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Нецелевое использование бюджетных средств</w:t>
            </w:r>
          </w:p>
        </w:tc>
        <w:tc>
          <w:tcPr>
            <w:tcW w:w="584" w:type="pct"/>
          </w:tcPr>
          <w:p w:rsidR="00BB5CDB" w:rsidRPr="004957B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 xml:space="preserve">Средняя </w:t>
            </w:r>
          </w:p>
        </w:tc>
        <w:tc>
          <w:tcPr>
            <w:tcW w:w="1509" w:type="pct"/>
          </w:tcPr>
          <w:p w:rsidR="00BB5CDB" w:rsidRPr="004957BF" w:rsidRDefault="00BB5CDB" w:rsidP="00DD7EEC">
            <w:pPr>
              <w:pStyle w:val="ab"/>
              <w:jc w:val="both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Соблюдение требований законодательства Республики Беларусь, регулирующего формирование и использование средств бюджета;</w:t>
            </w:r>
          </w:p>
          <w:p w:rsidR="00BB5CDB" w:rsidRPr="004957BF" w:rsidRDefault="00BB5CDB" w:rsidP="00DD7EEC">
            <w:pPr>
              <w:pStyle w:val="ab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</w:t>
            </w:r>
            <w:r w:rsidRPr="004957BF">
              <w:rPr>
                <w:sz w:val="24"/>
                <w:szCs w:val="22"/>
              </w:rPr>
              <w:t>ривлечение к принятию решений уполномоченных представителей колледжа;</w:t>
            </w:r>
          </w:p>
          <w:p w:rsidR="00BB5CDB" w:rsidRPr="004957BF" w:rsidRDefault="00BB5CDB" w:rsidP="00DD7EEC">
            <w:pPr>
              <w:pStyle w:val="ab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</w:t>
            </w:r>
            <w:r w:rsidRPr="004957BF">
              <w:rPr>
                <w:sz w:val="24"/>
                <w:szCs w:val="22"/>
              </w:rPr>
              <w:t>роведение разъяснительной работы о мерах ответственности за совершение коррупционных правонарушений.</w:t>
            </w:r>
          </w:p>
        </w:tc>
        <w:tc>
          <w:tcPr>
            <w:tcW w:w="633" w:type="pct"/>
          </w:tcPr>
          <w:p w:rsidR="00BB5CDB" w:rsidRPr="00656E3A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656E3A">
              <w:rPr>
                <w:sz w:val="24"/>
                <w:szCs w:val="22"/>
              </w:rPr>
              <w:t>Директор,</w:t>
            </w:r>
          </w:p>
          <w:p w:rsidR="00BB5CDB" w:rsidRPr="004957B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656E3A">
              <w:rPr>
                <w:sz w:val="24"/>
                <w:szCs w:val="22"/>
              </w:rPr>
              <w:t>главный бухгалтер</w:t>
            </w:r>
          </w:p>
        </w:tc>
        <w:tc>
          <w:tcPr>
            <w:tcW w:w="523" w:type="pct"/>
          </w:tcPr>
          <w:p w:rsidR="00BB5CDB" w:rsidRPr="00656E3A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 раз в год</w:t>
            </w:r>
          </w:p>
        </w:tc>
      </w:tr>
      <w:tr w:rsidR="00161CE1" w:rsidRPr="004957BF" w:rsidTr="00DD7EEC">
        <w:tc>
          <w:tcPr>
            <w:tcW w:w="198" w:type="pct"/>
            <w:tcBorders>
              <w:bottom w:val="nil"/>
            </w:tcBorders>
          </w:tcPr>
          <w:p w:rsidR="00161CE1" w:rsidRPr="004957BF" w:rsidRDefault="00161CE1" w:rsidP="00DD7EEC">
            <w:pPr>
              <w:pStyle w:val="ab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161CE1" w:rsidRPr="004957BF" w:rsidRDefault="00161CE1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Осуществление </w:t>
            </w:r>
            <w:r w:rsidR="00BC29A1">
              <w:rPr>
                <w:sz w:val="24"/>
                <w:szCs w:val="22"/>
              </w:rPr>
              <w:t>государственных</w:t>
            </w:r>
            <w:r>
              <w:rPr>
                <w:sz w:val="24"/>
                <w:szCs w:val="22"/>
              </w:rPr>
              <w:t xml:space="preserve"> закупок:</w:t>
            </w:r>
          </w:p>
        </w:tc>
        <w:tc>
          <w:tcPr>
            <w:tcW w:w="876" w:type="pct"/>
            <w:vMerge w:val="restart"/>
          </w:tcPr>
          <w:p w:rsidR="00161CE1" w:rsidRDefault="00161CE1" w:rsidP="00161CE1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Отсутствуют целесообразность и технико-экономическое обоснование в приобретении товаров и услуг именно с такой технической характеристикой.</w:t>
            </w:r>
          </w:p>
          <w:p w:rsidR="00161CE1" w:rsidRDefault="00161CE1" w:rsidP="00161CE1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Разработчики не всегда владеют смыслом предъявляемых требований.</w:t>
            </w:r>
          </w:p>
          <w:p w:rsidR="00161CE1" w:rsidRPr="004957BF" w:rsidRDefault="00161CE1" w:rsidP="00161CE1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Могут быть разработаны технические характеристик</w:t>
            </w:r>
            <w:r w:rsidR="003020CD">
              <w:rPr>
                <w:sz w:val="24"/>
                <w:szCs w:val="22"/>
              </w:rPr>
              <w:t>и под конкретного производителя.</w:t>
            </w:r>
          </w:p>
        </w:tc>
        <w:tc>
          <w:tcPr>
            <w:tcW w:w="584" w:type="pct"/>
            <w:tcBorders>
              <w:bottom w:val="nil"/>
            </w:tcBorders>
          </w:tcPr>
          <w:p w:rsidR="00161CE1" w:rsidRPr="004957BF" w:rsidRDefault="00161CE1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Средняя </w:t>
            </w:r>
          </w:p>
        </w:tc>
        <w:tc>
          <w:tcPr>
            <w:tcW w:w="1509" w:type="pct"/>
            <w:tcBorders>
              <w:bottom w:val="nil"/>
            </w:tcBorders>
          </w:tcPr>
          <w:p w:rsidR="00161CE1" w:rsidRPr="004957BF" w:rsidRDefault="00161CE1" w:rsidP="00DD7EEC">
            <w:pPr>
              <w:pStyle w:val="ab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Недопущение и предупреждение нарушений законодательства в сфере государственных закупок.</w:t>
            </w:r>
          </w:p>
        </w:tc>
        <w:tc>
          <w:tcPr>
            <w:tcW w:w="633" w:type="pct"/>
            <w:vMerge w:val="restart"/>
          </w:tcPr>
          <w:p w:rsidR="00161CE1" w:rsidRPr="00656E3A" w:rsidRDefault="00161CE1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656E3A">
              <w:rPr>
                <w:sz w:val="24"/>
                <w:szCs w:val="22"/>
              </w:rPr>
              <w:t>Директор,</w:t>
            </w:r>
          </w:p>
          <w:p w:rsidR="00161CE1" w:rsidRDefault="00161CE1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656E3A">
              <w:rPr>
                <w:sz w:val="24"/>
                <w:szCs w:val="22"/>
              </w:rPr>
              <w:t>главный бухгалтер,</w:t>
            </w:r>
          </w:p>
          <w:p w:rsidR="00161CE1" w:rsidRPr="00656E3A" w:rsidRDefault="00161CE1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заместитель директора по ХР, председатель комиссии, члены комиссии,</w:t>
            </w:r>
          </w:p>
          <w:p w:rsidR="00161CE1" w:rsidRDefault="00161CE1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656E3A">
              <w:rPr>
                <w:sz w:val="24"/>
                <w:szCs w:val="22"/>
              </w:rPr>
              <w:t>специалист по закупкам</w:t>
            </w:r>
          </w:p>
          <w:p w:rsidR="00161CE1" w:rsidRDefault="00161CE1" w:rsidP="00DD7EEC">
            <w:pPr>
              <w:pStyle w:val="ab"/>
              <w:jc w:val="center"/>
              <w:rPr>
                <w:sz w:val="24"/>
                <w:szCs w:val="22"/>
              </w:rPr>
            </w:pPr>
          </w:p>
        </w:tc>
        <w:tc>
          <w:tcPr>
            <w:tcW w:w="523" w:type="pct"/>
            <w:tcBorders>
              <w:bottom w:val="nil"/>
            </w:tcBorders>
          </w:tcPr>
          <w:p w:rsidR="00161CE1" w:rsidRDefault="00161CE1" w:rsidP="00BB5CDB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Постоянно</w:t>
            </w:r>
          </w:p>
        </w:tc>
      </w:tr>
      <w:tr w:rsidR="00161CE1" w:rsidRPr="004957BF" w:rsidTr="00DD7EEC">
        <w:tc>
          <w:tcPr>
            <w:tcW w:w="198" w:type="pct"/>
            <w:tcBorders>
              <w:top w:val="nil"/>
              <w:bottom w:val="single" w:sz="4" w:space="0" w:color="auto"/>
            </w:tcBorders>
          </w:tcPr>
          <w:p w:rsidR="00161CE1" w:rsidRPr="004957BF" w:rsidRDefault="00161CE1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4.1.</w:t>
            </w:r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</w:tcPr>
          <w:p w:rsidR="00161CE1" w:rsidRDefault="00161CE1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разработка и подписание уполномоченными комиссиями технических характери</w:t>
            </w:r>
            <w:r w:rsidR="003020CD">
              <w:rPr>
                <w:sz w:val="24"/>
                <w:szCs w:val="22"/>
              </w:rPr>
              <w:t>стик на закупку товаров и услуг</w:t>
            </w:r>
          </w:p>
        </w:tc>
        <w:tc>
          <w:tcPr>
            <w:tcW w:w="876" w:type="pct"/>
            <w:vMerge/>
            <w:tcBorders>
              <w:bottom w:val="single" w:sz="4" w:space="0" w:color="auto"/>
            </w:tcBorders>
          </w:tcPr>
          <w:p w:rsidR="00161CE1" w:rsidRPr="004957BF" w:rsidRDefault="00161CE1" w:rsidP="006C6330">
            <w:pPr>
              <w:pStyle w:val="ab"/>
              <w:jc w:val="center"/>
              <w:rPr>
                <w:sz w:val="24"/>
                <w:szCs w:val="22"/>
              </w:rPr>
            </w:pPr>
          </w:p>
        </w:tc>
        <w:tc>
          <w:tcPr>
            <w:tcW w:w="584" w:type="pct"/>
            <w:tcBorders>
              <w:top w:val="nil"/>
              <w:bottom w:val="single" w:sz="4" w:space="0" w:color="auto"/>
            </w:tcBorders>
          </w:tcPr>
          <w:p w:rsidR="00161CE1" w:rsidRPr="004957BF" w:rsidRDefault="00161CE1" w:rsidP="00DD7EEC">
            <w:pPr>
              <w:pStyle w:val="ab"/>
              <w:jc w:val="center"/>
              <w:rPr>
                <w:sz w:val="24"/>
                <w:szCs w:val="22"/>
              </w:rPr>
            </w:pPr>
          </w:p>
        </w:tc>
        <w:tc>
          <w:tcPr>
            <w:tcW w:w="1509" w:type="pct"/>
            <w:tcBorders>
              <w:top w:val="nil"/>
              <w:bottom w:val="single" w:sz="4" w:space="0" w:color="auto"/>
            </w:tcBorders>
          </w:tcPr>
          <w:p w:rsidR="00161CE1" w:rsidRDefault="00161CE1" w:rsidP="00DD7EEC">
            <w:pPr>
              <w:pStyle w:val="ab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Защита членами комиссии разработанных и подписанных технических характеристик на закупку медицинских изделий.</w:t>
            </w:r>
          </w:p>
          <w:p w:rsidR="00161CE1" w:rsidRPr="004957BF" w:rsidRDefault="00161CE1" w:rsidP="00DD7EEC">
            <w:pPr>
              <w:pStyle w:val="ab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Издание приказа учреждения образования </w:t>
            </w:r>
            <w:r w:rsidRPr="004957BF">
              <w:rPr>
                <w:sz w:val="24"/>
                <w:szCs w:val="22"/>
              </w:rPr>
              <w:t>«Белорусский государственный медицинский колледж»</w:t>
            </w:r>
            <w:r>
              <w:rPr>
                <w:sz w:val="24"/>
                <w:szCs w:val="22"/>
              </w:rPr>
              <w:t xml:space="preserve"> о персональной ответственности председателя и членов комиссии по осуществлению закупок товаров и услуг.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161CE1" w:rsidRDefault="00161CE1" w:rsidP="00DD7EEC">
            <w:pPr>
              <w:pStyle w:val="ab"/>
              <w:jc w:val="center"/>
              <w:rPr>
                <w:sz w:val="24"/>
                <w:szCs w:val="22"/>
              </w:rPr>
            </w:pPr>
          </w:p>
        </w:tc>
        <w:tc>
          <w:tcPr>
            <w:tcW w:w="523" w:type="pct"/>
            <w:tcBorders>
              <w:top w:val="nil"/>
              <w:bottom w:val="single" w:sz="4" w:space="0" w:color="auto"/>
            </w:tcBorders>
          </w:tcPr>
          <w:p w:rsidR="00161CE1" w:rsidRPr="00656E3A" w:rsidRDefault="00161CE1" w:rsidP="00DD7EEC">
            <w:pPr>
              <w:pStyle w:val="ab"/>
              <w:jc w:val="center"/>
              <w:rPr>
                <w:sz w:val="24"/>
                <w:szCs w:val="22"/>
              </w:rPr>
            </w:pPr>
          </w:p>
        </w:tc>
      </w:tr>
    </w:tbl>
    <w:p w:rsidR="00BB5CDB" w:rsidRDefault="00BB5CDB">
      <w:pPr>
        <w:spacing w:after="160" w:line="259" w:lineRule="auto"/>
        <w:rPr>
          <w:b/>
          <w:sz w:val="28"/>
        </w:rPr>
      </w:pPr>
    </w:p>
    <w:p w:rsidR="00161CE1" w:rsidRDefault="00161CE1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BB5CDB" w:rsidRDefault="00BB5CDB">
      <w:pPr>
        <w:spacing w:after="160" w:line="259" w:lineRule="auto"/>
        <w:rPr>
          <w:b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7"/>
        <w:gridCol w:w="1971"/>
        <w:gridCol w:w="2551"/>
        <w:gridCol w:w="1701"/>
        <w:gridCol w:w="4394"/>
        <w:gridCol w:w="1837"/>
        <w:gridCol w:w="1529"/>
      </w:tblGrid>
      <w:tr w:rsidR="00BB5CDB" w:rsidRPr="004957BF" w:rsidTr="006C6330">
        <w:tc>
          <w:tcPr>
            <w:tcW w:w="198" w:type="pct"/>
            <w:tcBorders>
              <w:bottom w:val="single" w:sz="4" w:space="0" w:color="auto"/>
            </w:tcBorders>
          </w:tcPr>
          <w:p w:rsidR="00BB5CDB" w:rsidRPr="004957B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br w:type="page"/>
              <w:t>№ п/п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BB5CDB" w:rsidRPr="004957B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Коррупционно-опасная функция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BB5CDB" w:rsidRPr="004957B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Типовые ситуации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BB5CDB" w:rsidRPr="004957B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С</w:t>
            </w:r>
            <w:r>
              <w:rPr>
                <w:sz w:val="24"/>
                <w:szCs w:val="22"/>
              </w:rPr>
              <w:t xml:space="preserve">тепень </w:t>
            </w:r>
            <w:r w:rsidRPr="004957BF">
              <w:rPr>
                <w:sz w:val="24"/>
                <w:szCs w:val="22"/>
              </w:rPr>
              <w:t>риска (низкая, средняя, высокая)</w:t>
            </w:r>
          </w:p>
        </w:tc>
        <w:tc>
          <w:tcPr>
            <w:tcW w:w="1509" w:type="pct"/>
            <w:tcBorders>
              <w:bottom w:val="single" w:sz="4" w:space="0" w:color="auto"/>
            </w:tcBorders>
          </w:tcPr>
          <w:p w:rsidR="00BB5CDB" w:rsidRPr="004957B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Меры по управлению коррупционными рисками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BB5CDB" w:rsidRPr="008A594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8A594F">
              <w:rPr>
                <w:sz w:val="24"/>
                <w:szCs w:val="22"/>
              </w:rPr>
              <w:t>Контроль/</w:t>
            </w:r>
          </w:p>
          <w:p w:rsidR="00BB5CDB" w:rsidRPr="004957B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8A594F">
              <w:rPr>
                <w:sz w:val="24"/>
                <w:szCs w:val="22"/>
              </w:rPr>
              <w:t>исполнитель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BB5CDB" w:rsidRPr="008A594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Срок исполнения</w:t>
            </w:r>
          </w:p>
        </w:tc>
      </w:tr>
      <w:tr w:rsidR="003C0D4A" w:rsidRPr="004957BF" w:rsidTr="006C6330">
        <w:trPr>
          <w:trHeight w:val="4406"/>
        </w:trPr>
        <w:tc>
          <w:tcPr>
            <w:tcW w:w="198" w:type="pct"/>
            <w:tcBorders>
              <w:top w:val="nil"/>
            </w:tcBorders>
          </w:tcPr>
          <w:p w:rsidR="003C0D4A" w:rsidRDefault="003C0D4A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4.2.</w:t>
            </w:r>
          </w:p>
          <w:p w:rsidR="003C0D4A" w:rsidRDefault="003C0D4A" w:rsidP="00DD7EEC">
            <w:pPr>
              <w:pStyle w:val="ab"/>
              <w:jc w:val="center"/>
              <w:rPr>
                <w:sz w:val="24"/>
                <w:szCs w:val="22"/>
              </w:rPr>
            </w:pPr>
          </w:p>
          <w:p w:rsidR="003C0D4A" w:rsidRDefault="003C0D4A" w:rsidP="00DD7EEC">
            <w:pPr>
              <w:pStyle w:val="ab"/>
              <w:jc w:val="center"/>
              <w:rPr>
                <w:sz w:val="24"/>
                <w:szCs w:val="22"/>
              </w:rPr>
            </w:pPr>
          </w:p>
          <w:p w:rsidR="003C0D4A" w:rsidRDefault="003C0D4A" w:rsidP="00DD7EEC">
            <w:pPr>
              <w:pStyle w:val="ab"/>
              <w:jc w:val="center"/>
              <w:rPr>
                <w:sz w:val="24"/>
                <w:szCs w:val="22"/>
              </w:rPr>
            </w:pPr>
          </w:p>
          <w:p w:rsidR="003C0D4A" w:rsidRDefault="003C0D4A" w:rsidP="00DD7EEC">
            <w:pPr>
              <w:pStyle w:val="ab"/>
              <w:jc w:val="center"/>
              <w:rPr>
                <w:sz w:val="24"/>
                <w:szCs w:val="22"/>
              </w:rPr>
            </w:pPr>
          </w:p>
          <w:p w:rsidR="003C0D4A" w:rsidRDefault="003C0D4A" w:rsidP="00DD7EEC">
            <w:pPr>
              <w:pStyle w:val="ab"/>
              <w:jc w:val="center"/>
              <w:rPr>
                <w:sz w:val="24"/>
                <w:szCs w:val="22"/>
              </w:rPr>
            </w:pPr>
          </w:p>
          <w:p w:rsidR="003C0D4A" w:rsidRDefault="003C0D4A" w:rsidP="00DD7EEC">
            <w:pPr>
              <w:pStyle w:val="ab"/>
              <w:jc w:val="center"/>
              <w:rPr>
                <w:sz w:val="24"/>
                <w:szCs w:val="22"/>
              </w:rPr>
            </w:pPr>
          </w:p>
          <w:p w:rsidR="003C0D4A" w:rsidRDefault="003C0D4A" w:rsidP="00DD7EEC">
            <w:pPr>
              <w:pStyle w:val="ab"/>
              <w:jc w:val="center"/>
              <w:rPr>
                <w:sz w:val="24"/>
                <w:szCs w:val="22"/>
              </w:rPr>
            </w:pPr>
          </w:p>
          <w:p w:rsidR="003C0D4A" w:rsidRDefault="003C0D4A" w:rsidP="00DD7EEC">
            <w:pPr>
              <w:pStyle w:val="ab"/>
              <w:jc w:val="center"/>
              <w:rPr>
                <w:sz w:val="24"/>
                <w:szCs w:val="22"/>
              </w:rPr>
            </w:pPr>
          </w:p>
          <w:p w:rsidR="003C0D4A" w:rsidRDefault="003C0D4A" w:rsidP="00DD7EEC">
            <w:pPr>
              <w:pStyle w:val="ab"/>
              <w:jc w:val="center"/>
              <w:rPr>
                <w:sz w:val="24"/>
                <w:szCs w:val="22"/>
              </w:rPr>
            </w:pPr>
          </w:p>
          <w:p w:rsidR="003C0D4A" w:rsidRPr="004957BF" w:rsidRDefault="003C0D4A" w:rsidP="00DD7EEC">
            <w:pPr>
              <w:pStyle w:val="ab"/>
              <w:jc w:val="center"/>
              <w:rPr>
                <w:sz w:val="24"/>
                <w:szCs w:val="22"/>
              </w:rPr>
            </w:pPr>
          </w:p>
          <w:p w:rsidR="003C0D4A" w:rsidRPr="004957BF" w:rsidRDefault="003C0D4A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4.3.</w:t>
            </w:r>
          </w:p>
        </w:tc>
        <w:tc>
          <w:tcPr>
            <w:tcW w:w="677" w:type="pct"/>
            <w:tcBorders>
              <w:top w:val="nil"/>
            </w:tcBorders>
          </w:tcPr>
          <w:p w:rsidR="003C0D4A" w:rsidRDefault="003C0D4A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проведение экспертной оценки конкурсных предложений на предмет соответствия требованиям технических характеристик</w:t>
            </w:r>
          </w:p>
          <w:p w:rsidR="003C0D4A" w:rsidRDefault="003C0D4A" w:rsidP="00DD7EEC">
            <w:pPr>
              <w:pStyle w:val="ab"/>
              <w:jc w:val="center"/>
              <w:rPr>
                <w:sz w:val="24"/>
                <w:szCs w:val="22"/>
              </w:rPr>
            </w:pPr>
          </w:p>
          <w:p w:rsidR="003C0D4A" w:rsidRDefault="003C0D4A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осуществление процедур закупок учреждением образования самостоятельно</w:t>
            </w:r>
          </w:p>
        </w:tc>
        <w:tc>
          <w:tcPr>
            <w:tcW w:w="876" w:type="pct"/>
            <w:tcBorders>
              <w:top w:val="nil"/>
            </w:tcBorders>
          </w:tcPr>
          <w:p w:rsidR="003C0D4A" w:rsidRDefault="003C0D4A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Некачественная экспертная оценка предложений участников, несвоевременное ее проведение</w:t>
            </w:r>
          </w:p>
          <w:p w:rsidR="003C0D4A" w:rsidRDefault="003C0D4A" w:rsidP="00DD7EEC">
            <w:pPr>
              <w:pStyle w:val="ab"/>
              <w:jc w:val="center"/>
              <w:rPr>
                <w:sz w:val="24"/>
                <w:szCs w:val="22"/>
              </w:rPr>
            </w:pPr>
          </w:p>
          <w:p w:rsidR="003C0D4A" w:rsidRDefault="003C0D4A" w:rsidP="00DD7EEC">
            <w:pPr>
              <w:pStyle w:val="ab"/>
              <w:jc w:val="center"/>
              <w:rPr>
                <w:sz w:val="24"/>
                <w:szCs w:val="22"/>
              </w:rPr>
            </w:pPr>
          </w:p>
          <w:p w:rsidR="003C0D4A" w:rsidRDefault="003C0D4A" w:rsidP="00DD7EEC">
            <w:pPr>
              <w:pStyle w:val="ab"/>
              <w:jc w:val="center"/>
              <w:rPr>
                <w:sz w:val="24"/>
                <w:szCs w:val="22"/>
              </w:rPr>
            </w:pPr>
          </w:p>
          <w:p w:rsidR="003C0D4A" w:rsidRDefault="003C0D4A" w:rsidP="00DD7EEC">
            <w:pPr>
              <w:pStyle w:val="ab"/>
              <w:jc w:val="center"/>
              <w:rPr>
                <w:sz w:val="24"/>
                <w:szCs w:val="22"/>
              </w:rPr>
            </w:pPr>
          </w:p>
          <w:p w:rsidR="003C0D4A" w:rsidRPr="004957BF" w:rsidRDefault="003C0D4A" w:rsidP="00DD7EEC">
            <w:pPr>
              <w:pStyle w:val="ab"/>
              <w:jc w:val="center"/>
              <w:rPr>
                <w:sz w:val="24"/>
                <w:szCs w:val="22"/>
              </w:rPr>
            </w:pPr>
          </w:p>
          <w:p w:rsidR="003C0D4A" w:rsidRPr="004957BF" w:rsidRDefault="003C0D4A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Нарушения и ошибки при проведении учреждением образования закупок самостоятельно</w:t>
            </w:r>
          </w:p>
        </w:tc>
        <w:tc>
          <w:tcPr>
            <w:tcW w:w="584" w:type="pct"/>
            <w:tcBorders>
              <w:top w:val="nil"/>
            </w:tcBorders>
          </w:tcPr>
          <w:p w:rsidR="003C0D4A" w:rsidRPr="004957BF" w:rsidRDefault="003C0D4A" w:rsidP="00DD7EEC">
            <w:pPr>
              <w:pStyle w:val="ab"/>
              <w:jc w:val="center"/>
              <w:rPr>
                <w:sz w:val="24"/>
                <w:szCs w:val="22"/>
              </w:rPr>
            </w:pPr>
          </w:p>
        </w:tc>
        <w:tc>
          <w:tcPr>
            <w:tcW w:w="1509" w:type="pct"/>
            <w:tcBorders>
              <w:top w:val="nil"/>
            </w:tcBorders>
          </w:tcPr>
          <w:p w:rsidR="003C0D4A" w:rsidRDefault="003C0D4A" w:rsidP="00DD7EEC">
            <w:pPr>
              <w:pStyle w:val="ab"/>
              <w:jc w:val="both"/>
              <w:rPr>
                <w:sz w:val="24"/>
                <w:szCs w:val="22"/>
              </w:rPr>
            </w:pPr>
            <w:r w:rsidRPr="008A594F">
              <w:rPr>
                <w:sz w:val="24"/>
                <w:szCs w:val="22"/>
              </w:rPr>
              <w:t>Издание приказа учреждения образования «Белорусский государственный медицинский колледж» о персональной ответственности, в том числе председателя и членов экспертной комиссии</w:t>
            </w:r>
          </w:p>
          <w:p w:rsidR="003C0D4A" w:rsidRDefault="003C0D4A" w:rsidP="00DD7EEC">
            <w:pPr>
              <w:pStyle w:val="ab"/>
              <w:jc w:val="both"/>
              <w:rPr>
                <w:sz w:val="24"/>
                <w:szCs w:val="22"/>
              </w:rPr>
            </w:pPr>
          </w:p>
          <w:p w:rsidR="003C0D4A" w:rsidRDefault="003C0D4A" w:rsidP="00DD7EEC">
            <w:pPr>
              <w:pStyle w:val="ab"/>
              <w:jc w:val="both"/>
              <w:rPr>
                <w:sz w:val="24"/>
                <w:szCs w:val="22"/>
              </w:rPr>
            </w:pPr>
          </w:p>
          <w:p w:rsidR="003C0D4A" w:rsidRDefault="003C0D4A" w:rsidP="00DD7EEC">
            <w:pPr>
              <w:pStyle w:val="ab"/>
              <w:jc w:val="both"/>
              <w:rPr>
                <w:sz w:val="24"/>
                <w:szCs w:val="22"/>
              </w:rPr>
            </w:pPr>
          </w:p>
          <w:p w:rsidR="003C0D4A" w:rsidRDefault="003C0D4A" w:rsidP="00DD7EEC">
            <w:pPr>
              <w:pStyle w:val="ab"/>
              <w:jc w:val="both"/>
              <w:rPr>
                <w:sz w:val="24"/>
                <w:szCs w:val="22"/>
              </w:rPr>
            </w:pPr>
          </w:p>
          <w:p w:rsidR="003C0D4A" w:rsidRDefault="003C0D4A" w:rsidP="00DD7EEC">
            <w:pPr>
              <w:pStyle w:val="ab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Недопущение и предупреждение нарушений законодательства в сфере государственных закупок</w:t>
            </w:r>
            <w:r w:rsidR="00E32E64">
              <w:rPr>
                <w:sz w:val="24"/>
                <w:szCs w:val="22"/>
              </w:rPr>
              <w:t>. Осуществление выборочного анализа закупок, проводимых учреждением образования самостоятельно.</w:t>
            </w:r>
          </w:p>
          <w:p w:rsidR="00E32E64" w:rsidRPr="008A594F" w:rsidRDefault="00E32E64" w:rsidP="00DD7EEC">
            <w:pPr>
              <w:pStyle w:val="ab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Обучение специалистов, занимающихся организацией и проведением закупок.</w:t>
            </w:r>
          </w:p>
        </w:tc>
        <w:tc>
          <w:tcPr>
            <w:tcW w:w="631" w:type="pct"/>
            <w:tcBorders>
              <w:top w:val="nil"/>
            </w:tcBorders>
          </w:tcPr>
          <w:p w:rsidR="003C0D4A" w:rsidRPr="00BB5CDB" w:rsidRDefault="003C0D4A" w:rsidP="00BB5CDB">
            <w:pPr>
              <w:pStyle w:val="ab"/>
              <w:jc w:val="center"/>
              <w:rPr>
                <w:sz w:val="24"/>
                <w:szCs w:val="22"/>
              </w:rPr>
            </w:pPr>
            <w:r w:rsidRPr="00BB5CDB">
              <w:rPr>
                <w:sz w:val="24"/>
                <w:szCs w:val="22"/>
              </w:rPr>
              <w:t>Директор,</w:t>
            </w:r>
          </w:p>
          <w:p w:rsidR="003C0D4A" w:rsidRPr="00BB5CDB" w:rsidRDefault="003C0D4A" w:rsidP="00BB5CDB">
            <w:pPr>
              <w:pStyle w:val="ab"/>
              <w:jc w:val="center"/>
              <w:rPr>
                <w:sz w:val="24"/>
                <w:szCs w:val="22"/>
              </w:rPr>
            </w:pPr>
            <w:r w:rsidRPr="00BB5CDB">
              <w:rPr>
                <w:sz w:val="24"/>
                <w:szCs w:val="22"/>
              </w:rPr>
              <w:t>главный бухгалтер,</w:t>
            </w:r>
          </w:p>
          <w:p w:rsidR="003C0D4A" w:rsidRPr="00BB5CDB" w:rsidRDefault="003C0D4A" w:rsidP="00BB5CDB">
            <w:pPr>
              <w:pStyle w:val="ab"/>
              <w:jc w:val="center"/>
              <w:rPr>
                <w:sz w:val="24"/>
                <w:szCs w:val="22"/>
              </w:rPr>
            </w:pPr>
            <w:r w:rsidRPr="00BB5CDB">
              <w:rPr>
                <w:sz w:val="24"/>
                <w:szCs w:val="22"/>
              </w:rPr>
              <w:t>заместитель директора по ХР,</w:t>
            </w:r>
            <w:r w:rsidR="00161CE1">
              <w:rPr>
                <w:sz w:val="24"/>
                <w:szCs w:val="22"/>
              </w:rPr>
              <w:t xml:space="preserve"> председатель комиссии, члены комиссии,</w:t>
            </w:r>
          </w:p>
          <w:p w:rsidR="003C0D4A" w:rsidRDefault="003C0D4A" w:rsidP="00BB5CDB">
            <w:pPr>
              <w:pStyle w:val="ab"/>
              <w:jc w:val="center"/>
              <w:rPr>
                <w:sz w:val="24"/>
                <w:szCs w:val="22"/>
              </w:rPr>
            </w:pPr>
            <w:r w:rsidRPr="00BB5CDB">
              <w:rPr>
                <w:sz w:val="24"/>
                <w:szCs w:val="22"/>
              </w:rPr>
              <w:t>специалист по закупкам</w:t>
            </w:r>
          </w:p>
        </w:tc>
        <w:tc>
          <w:tcPr>
            <w:tcW w:w="525" w:type="pct"/>
            <w:tcBorders>
              <w:top w:val="nil"/>
            </w:tcBorders>
          </w:tcPr>
          <w:p w:rsidR="003C0D4A" w:rsidRDefault="003C0D4A" w:rsidP="00BB5CDB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Постоянно</w:t>
            </w:r>
          </w:p>
        </w:tc>
      </w:tr>
      <w:tr w:rsidR="00BB5CDB" w:rsidRPr="004957BF" w:rsidTr="006C6330">
        <w:tc>
          <w:tcPr>
            <w:tcW w:w="198" w:type="pct"/>
          </w:tcPr>
          <w:p w:rsidR="00BB5CDB" w:rsidRPr="004957BF" w:rsidRDefault="00BB5CDB" w:rsidP="00DD7EEC">
            <w:pPr>
              <w:pStyle w:val="ab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77" w:type="pct"/>
          </w:tcPr>
          <w:p w:rsidR="00BB5CDB" w:rsidRPr="004957B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Оплата труда</w:t>
            </w:r>
          </w:p>
        </w:tc>
        <w:tc>
          <w:tcPr>
            <w:tcW w:w="876" w:type="pct"/>
          </w:tcPr>
          <w:p w:rsidR="00BB5CDB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Оплата рабочего времени не в полном объеме.</w:t>
            </w:r>
          </w:p>
          <w:p w:rsidR="00BB5CDB" w:rsidRPr="004957B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Оплата рабочего времени в полном объеме в случае, когда сотрудник фактически отсутствовал на рабочем месте.</w:t>
            </w:r>
          </w:p>
        </w:tc>
        <w:tc>
          <w:tcPr>
            <w:tcW w:w="584" w:type="pct"/>
          </w:tcPr>
          <w:p w:rsidR="00BB5CDB" w:rsidRPr="004957B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Средняя </w:t>
            </w:r>
          </w:p>
        </w:tc>
        <w:tc>
          <w:tcPr>
            <w:tcW w:w="1509" w:type="pct"/>
          </w:tcPr>
          <w:p w:rsidR="00BB5CDB" w:rsidRDefault="00BB5CDB" w:rsidP="00DD7EEC">
            <w:pPr>
              <w:pStyle w:val="ab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Использование средств на оплату труда в соответствии с требованиями законодательства Республики Беларусь и коллективным договором.</w:t>
            </w:r>
          </w:p>
          <w:p w:rsidR="00E32E64" w:rsidRPr="00E32E64" w:rsidRDefault="00E32E64" w:rsidP="00DD7EEC">
            <w:pPr>
              <w:pStyle w:val="ab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Контроль за состоянием трудовой дисциплины. Осуществление внутреннего </w:t>
            </w:r>
            <w:r w:rsidRPr="00E32E64">
              <w:rPr>
                <w:sz w:val="24"/>
                <w:szCs w:val="22"/>
              </w:rPr>
              <w:t xml:space="preserve">аудита </w:t>
            </w:r>
            <w:r>
              <w:rPr>
                <w:sz w:val="24"/>
                <w:szCs w:val="22"/>
              </w:rPr>
              <w:t>финансово-хозяйственной деятельности.</w:t>
            </w:r>
          </w:p>
        </w:tc>
        <w:tc>
          <w:tcPr>
            <w:tcW w:w="631" w:type="pct"/>
          </w:tcPr>
          <w:p w:rsidR="00BB5CDB" w:rsidRPr="00FA74B3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FA74B3">
              <w:rPr>
                <w:sz w:val="24"/>
                <w:szCs w:val="22"/>
              </w:rPr>
              <w:t>Директор,</w:t>
            </w:r>
          </w:p>
          <w:p w:rsidR="00BB5CDB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главный бухгалтер</w:t>
            </w:r>
          </w:p>
        </w:tc>
        <w:tc>
          <w:tcPr>
            <w:tcW w:w="525" w:type="pct"/>
          </w:tcPr>
          <w:p w:rsidR="00BB5CDB" w:rsidRPr="00FA74B3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Постоянно</w:t>
            </w:r>
          </w:p>
        </w:tc>
      </w:tr>
    </w:tbl>
    <w:p w:rsidR="00BB5CDB" w:rsidRDefault="00BB5CDB">
      <w:pPr>
        <w:spacing w:after="160" w:line="259" w:lineRule="auto"/>
        <w:rPr>
          <w:b/>
          <w:sz w:val="28"/>
        </w:rPr>
      </w:pPr>
    </w:p>
    <w:p w:rsidR="00E32E64" w:rsidRDefault="00BB5CDB">
      <w:pPr>
        <w:spacing w:after="160" w:line="259" w:lineRule="auto"/>
        <w:rPr>
          <w:b/>
          <w:sz w:val="28"/>
        </w:rPr>
      </w:pPr>
      <w:r>
        <w:rPr>
          <w:b/>
          <w:sz w:val="28"/>
        </w:rPr>
        <w:t xml:space="preserve"> </w:t>
      </w:r>
      <w:r w:rsidR="00E32E64">
        <w:rPr>
          <w:b/>
          <w:sz w:val="28"/>
        </w:rPr>
        <w:br w:type="page"/>
      </w:r>
    </w:p>
    <w:p w:rsidR="00BB5CDB" w:rsidRDefault="00BB5CDB">
      <w:pPr>
        <w:spacing w:after="160" w:line="259" w:lineRule="auto"/>
        <w:rPr>
          <w:b/>
          <w:sz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43"/>
        <w:gridCol w:w="2004"/>
        <w:gridCol w:w="2552"/>
        <w:gridCol w:w="1701"/>
        <w:gridCol w:w="4394"/>
        <w:gridCol w:w="1843"/>
        <w:gridCol w:w="1523"/>
      </w:tblGrid>
      <w:tr w:rsidR="00BB5CDB" w:rsidRPr="004957BF" w:rsidTr="005C1D91">
        <w:tc>
          <w:tcPr>
            <w:tcW w:w="186" w:type="pct"/>
          </w:tcPr>
          <w:p w:rsidR="00BB5CDB" w:rsidRPr="004957B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br w:type="page"/>
              <w:t>№ п/п</w:t>
            </w:r>
          </w:p>
        </w:tc>
        <w:tc>
          <w:tcPr>
            <w:tcW w:w="688" w:type="pct"/>
          </w:tcPr>
          <w:p w:rsidR="00BB5CDB" w:rsidRPr="004957B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Коррупционно-опасная функция</w:t>
            </w:r>
          </w:p>
        </w:tc>
        <w:tc>
          <w:tcPr>
            <w:tcW w:w="876" w:type="pct"/>
          </w:tcPr>
          <w:p w:rsidR="00BB5CDB" w:rsidRPr="004957B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Типовые ситуации</w:t>
            </w:r>
          </w:p>
        </w:tc>
        <w:tc>
          <w:tcPr>
            <w:tcW w:w="584" w:type="pct"/>
          </w:tcPr>
          <w:p w:rsidR="00BB5CDB" w:rsidRPr="004957B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С</w:t>
            </w:r>
            <w:r>
              <w:rPr>
                <w:sz w:val="24"/>
                <w:szCs w:val="22"/>
              </w:rPr>
              <w:t xml:space="preserve">тепень </w:t>
            </w:r>
            <w:r w:rsidRPr="004957BF">
              <w:rPr>
                <w:sz w:val="24"/>
                <w:szCs w:val="22"/>
              </w:rPr>
              <w:t>риска (низкая, средняя, высокая)</w:t>
            </w:r>
          </w:p>
        </w:tc>
        <w:tc>
          <w:tcPr>
            <w:tcW w:w="1509" w:type="pct"/>
          </w:tcPr>
          <w:p w:rsidR="00BB5CDB" w:rsidRPr="004957BF" w:rsidRDefault="00BB5CDB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Меры по управлению коррупционными рисками</w:t>
            </w:r>
          </w:p>
        </w:tc>
        <w:tc>
          <w:tcPr>
            <w:tcW w:w="633" w:type="pct"/>
          </w:tcPr>
          <w:p w:rsidR="00BB5CDB" w:rsidRPr="008A594F" w:rsidRDefault="00BB5CDB" w:rsidP="008A594F">
            <w:pPr>
              <w:pStyle w:val="ab"/>
              <w:jc w:val="center"/>
              <w:rPr>
                <w:sz w:val="24"/>
                <w:szCs w:val="22"/>
              </w:rPr>
            </w:pPr>
            <w:r w:rsidRPr="008A594F">
              <w:rPr>
                <w:sz w:val="24"/>
                <w:szCs w:val="22"/>
              </w:rPr>
              <w:t>Контроль/</w:t>
            </w:r>
          </w:p>
          <w:p w:rsidR="00BB5CDB" w:rsidRPr="004957BF" w:rsidRDefault="00BB5CDB" w:rsidP="008A594F">
            <w:pPr>
              <w:pStyle w:val="ab"/>
              <w:jc w:val="center"/>
              <w:rPr>
                <w:sz w:val="24"/>
                <w:szCs w:val="22"/>
              </w:rPr>
            </w:pPr>
            <w:r w:rsidRPr="008A594F">
              <w:rPr>
                <w:sz w:val="24"/>
                <w:szCs w:val="22"/>
              </w:rPr>
              <w:t>исполнитель</w:t>
            </w:r>
          </w:p>
        </w:tc>
        <w:tc>
          <w:tcPr>
            <w:tcW w:w="523" w:type="pct"/>
          </w:tcPr>
          <w:p w:rsidR="00BB5CDB" w:rsidRPr="008A594F" w:rsidRDefault="00BB5CDB" w:rsidP="008A594F">
            <w:pPr>
              <w:pStyle w:val="ab"/>
              <w:jc w:val="center"/>
              <w:rPr>
                <w:sz w:val="24"/>
                <w:szCs w:val="22"/>
              </w:rPr>
            </w:pPr>
            <w:r w:rsidRPr="00BB5CDB">
              <w:rPr>
                <w:sz w:val="24"/>
                <w:szCs w:val="22"/>
              </w:rPr>
              <w:t>Срок исполнения</w:t>
            </w:r>
          </w:p>
        </w:tc>
      </w:tr>
      <w:tr w:rsidR="006C6330" w:rsidRPr="004957BF" w:rsidTr="005C1D91">
        <w:tc>
          <w:tcPr>
            <w:tcW w:w="186" w:type="pct"/>
          </w:tcPr>
          <w:p w:rsidR="00E32E64" w:rsidRPr="004957BF" w:rsidRDefault="00E32E64" w:rsidP="00DD7EEC">
            <w:pPr>
              <w:pStyle w:val="ab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688" w:type="pct"/>
          </w:tcPr>
          <w:p w:rsidR="00E32E64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Регистрация </w:t>
            </w:r>
            <w:r w:rsidR="002E569B">
              <w:rPr>
                <w:sz w:val="24"/>
                <w:szCs w:val="22"/>
              </w:rPr>
              <w:t xml:space="preserve">и распределение </w:t>
            </w:r>
            <w:r>
              <w:rPr>
                <w:sz w:val="24"/>
                <w:szCs w:val="22"/>
              </w:rPr>
              <w:t>материальных ценностей и ведение баз данных материальных ценностей</w:t>
            </w:r>
          </w:p>
        </w:tc>
        <w:tc>
          <w:tcPr>
            <w:tcW w:w="876" w:type="pct"/>
          </w:tcPr>
          <w:p w:rsidR="00E32E64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Несвоевременная постановка на регистрационный учет материальных ценностей.</w:t>
            </w:r>
          </w:p>
          <w:p w:rsidR="00E32E64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Умышленно досрочное списание материальных средств и расходных материалов с регистрационного учета.</w:t>
            </w:r>
          </w:p>
          <w:p w:rsidR="00E32E64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Отсутствие регулярного контроля наличия и сохранения имущества.</w:t>
            </w:r>
          </w:p>
        </w:tc>
        <w:tc>
          <w:tcPr>
            <w:tcW w:w="584" w:type="pct"/>
          </w:tcPr>
          <w:p w:rsidR="00E32E64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Низкая </w:t>
            </w:r>
          </w:p>
        </w:tc>
        <w:tc>
          <w:tcPr>
            <w:tcW w:w="1509" w:type="pct"/>
          </w:tcPr>
          <w:p w:rsidR="00E32E64" w:rsidRDefault="00E32E64" w:rsidP="00DD7EEC">
            <w:pPr>
              <w:pStyle w:val="ab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Организация работы по контролю за деятельностью материально-ответственных лиц;</w:t>
            </w:r>
          </w:p>
          <w:p w:rsidR="00E32E64" w:rsidRDefault="00E32E64" w:rsidP="00DD7EEC">
            <w:pPr>
              <w:pStyle w:val="ab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ознакомление материально-ответственных лиц с мерами ответственности за совершени</w:t>
            </w:r>
            <w:r w:rsidR="005C1D91">
              <w:rPr>
                <w:sz w:val="24"/>
                <w:szCs w:val="22"/>
              </w:rPr>
              <w:t>е коррупционного правонарушения; проведение инвентаризаций.</w:t>
            </w:r>
          </w:p>
        </w:tc>
        <w:tc>
          <w:tcPr>
            <w:tcW w:w="633" w:type="pct"/>
          </w:tcPr>
          <w:p w:rsidR="00E32E64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Экономист,</w:t>
            </w:r>
          </w:p>
          <w:p w:rsidR="00E32E64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председатель комиссии </w:t>
            </w:r>
            <w:r w:rsidRPr="00FA74B3">
              <w:rPr>
                <w:sz w:val="24"/>
                <w:szCs w:val="22"/>
              </w:rPr>
              <w:t>для проведения инвентариза</w:t>
            </w:r>
            <w:r>
              <w:rPr>
                <w:sz w:val="24"/>
                <w:szCs w:val="22"/>
              </w:rPr>
              <w:t>-</w:t>
            </w:r>
            <w:r w:rsidRPr="00FA74B3">
              <w:rPr>
                <w:sz w:val="24"/>
                <w:szCs w:val="22"/>
              </w:rPr>
              <w:t>ции</w:t>
            </w:r>
          </w:p>
        </w:tc>
        <w:tc>
          <w:tcPr>
            <w:tcW w:w="523" w:type="pct"/>
          </w:tcPr>
          <w:p w:rsidR="00E32E64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Постоянно</w:t>
            </w:r>
          </w:p>
        </w:tc>
      </w:tr>
      <w:tr w:rsidR="006C6330" w:rsidRPr="004957BF" w:rsidTr="005C1D91">
        <w:tc>
          <w:tcPr>
            <w:tcW w:w="186" w:type="pct"/>
          </w:tcPr>
          <w:p w:rsidR="00E32E64" w:rsidRPr="004957BF" w:rsidRDefault="00E32E64" w:rsidP="00DD7EEC">
            <w:pPr>
              <w:pStyle w:val="ab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688" w:type="pct"/>
          </w:tcPr>
          <w:p w:rsidR="00E32E64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Назначение стимулирующих выплат и вознаграждений руководителям подразделений и работникам колледжа</w:t>
            </w:r>
          </w:p>
        </w:tc>
        <w:tc>
          <w:tcPr>
            <w:tcW w:w="876" w:type="pct"/>
          </w:tcPr>
          <w:p w:rsidR="00E32E64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Необъективная оценка деятельности работников, необоснованное завышение (занижение) размеров выплат стимулирую</w:t>
            </w:r>
            <w:r w:rsidR="003020CD">
              <w:rPr>
                <w:sz w:val="24"/>
                <w:szCs w:val="22"/>
              </w:rPr>
              <w:t>щего характера и вознаграждений</w:t>
            </w:r>
          </w:p>
        </w:tc>
        <w:tc>
          <w:tcPr>
            <w:tcW w:w="584" w:type="pct"/>
          </w:tcPr>
          <w:p w:rsidR="00E32E64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Средняя </w:t>
            </w:r>
          </w:p>
        </w:tc>
        <w:tc>
          <w:tcPr>
            <w:tcW w:w="1509" w:type="pct"/>
          </w:tcPr>
          <w:p w:rsidR="00E32E64" w:rsidRDefault="00E32E64" w:rsidP="00DD7EEC">
            <w:pPr>
              <w:pStyle w:val="ab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Создание и работа комиссии по установлению стимулирующих выплат работникам;</w:t>
            </w:r>
          </w:p>
          <w:p w:rsidR="00E32E64" w:rsidRDefault="00E32E64" w:rsidP="00DD7EEC">
            <w:pPr>
              <w:pStyle w:val="ab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использование средств на стимулирующие выплаты в строгом соответствии с требованиями законодательства Республики Беларусь, Положением о </w:t>
            </w:r>
            <w:r w:rsidR="00161CE1">
              <w:rPr>
                <w:sz w:val="24"/>
                <w:szCs w:val="22"/>
              </w:rPr>
              <w:t>размерах и порядке осуществления стимулирующих и компенсирующих выплат</w:t>
            </w:r>
            <w:r>
              <w:rPr>
                <w:sz w:val="24"/>
                <w:szCs w:val="22"/>
              </w:rPr>
              <w:t>;</w:t>
            </w:r>
          </w:p>
          <w:p w:rsidR="00E32E64" w:rsidRDefault="00E32E64" w:rsidP="00DD7EEC">
            <w:pPr>
              <w:pStyle w:val="ab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соблюдение принципов социальной справедливости, прозрачности и общедоступности решений комиссии для работников.</w:t>
            </w:r>
          </w:p>
        </w:tc>
        <w:tc>
          <w:tcPr>
            <w:tcW w:w="633" w:type="pct"/>
          </w:tcPr>
          <w:p w:rsidR="00E32E64" w:rsidRPr="008A594F" w:rsidRDefault="00E32E64" w:rsidP="008D01FE">
            <w:pPr>
              <w:pStyle w:val="ab"/>
              <w:jc w:val="center"/>
              <w:rPr>
                <w:sz w:val="24"/>
                <w:szCs w:val="22"/>
              </w:rPr>
            </w:pPr>
            <w:r w:rsidRPr="00300FC7">
              <w:rPr>
                <w:sz w:val="24"/>
                <w:szCs w:val="22"/>
              </w:rPr>
              <w:t>Директор,</w:t>
            </w:r>
            <w:r>
              <w:t xml:space="preserve"> </w:t>
            </w:r>
            <w:r w:rsidRPr="00300FC7">
              <w:rPr>
                <w:sz w:val="24"/>
                <w:szCs w:val="22"/>
              </w:rPr>
              <w:t>главный бухгалтер,</w:t>
            </w:r>
            <w:r>
              <w:rPr>
                <w:sz w:val="24"/>
                <w:szCs w:val="22"/>
              </w:rPr>
              <w:t xml:space="preserve"> </w:t>
            </w:r>
            <w:r w:rsidR="008D01FE">
              <w:rPr>
                <w:sz w:val="24"/>
                <w:szCs w:val="22"/>
              </w:rPr>
              <w:t xml:space="preserve">председатель </w:t>
            </w:r>
            <w:r>
              <w:rPr>
                <w:sz w:val="24"/>
                <w:szCs w:val="22"/>
              </w:rPr>
              <w:t>комисси</w:t>
            </w:r>
            <w:r w:rsidR="008D01FE">
              <w:rPr>
                <w:sz w:val="24"/>
                <w:szCs w:val="22"/>
              </w:rPr>
              <w:t>и</w:t>
            </w:r>
          </w:p>
        </w:tc>
        <w:tc>
          <w:tcPr>
            <w:tcW w:w="523" w:type="pct"/>
          </w:tcPr>
          <w:p w:rsidR="00E32E64" w:rsidRPr="00BB5CDB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Постоянно</w:t>
            </w:r>
          </w:p>
        </w:tc>
      </w:tr>
    </w:tbl>
    <w:p w:rsidR="00E32E64" w:rsidRDefault="00E32E64" w:rsidP="007E0224">
      <w:pPr>
        <w:spacing w:after="160" w:line="259" w:lineRule="auto"/>
        <w:rPr>
          <w:b/>
          <w:sz w:val="28"/>
        </w:rPr>
      </w:pPr>
    </w:p>
    <w:p w:rsidR="00E32E64" w:rsidRDefault="00E32E64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300FC7" w:rsidRDefault="00300FC7" w:rsidP="007E0224">
      <w:pPr>
        <w:spacing w:after="160" w:line="259" w:lineRule="auto"/>
        <w:rPr>
          <w:b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2"/>
        <w:gridCol w:w="2038"/>
        <w:gridCol w:w="2519"/>
        <w:gridCol w:w="1701"/>
        <w:gridCol w:w="4394"/>
        <w:gridCol w:w="1843"/>
        <w:gridCol w:w="1523"/>
      </w:tblGrid>
      <w:tr w:rsidR="005C1D91" w:rsidRPr="004957BF" w:rsidTr="005C1D91">
        <w:tc>
          <w:tcPr>
            <w:tcW w:w="186" w:type="pct"/>
          </w:tcPr>
          <w:p w:rsidR="00E32E64" w:rsidRPr="004957BF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br w:type="page"/>
              <w:t>№ п/п</w:t>
            </w:r>
          </w:p>
        </w:tc>
        <w:tc>
          <w:tcPr>
            <w:tcW w:w="700" w:type="pct"/>
          </w:tcPr>
          <w:p w:rsidR="00E32E64" w:rsidRPr="004957BF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Коррупционно-опасная функция</w:t>
            </w:r>
          </w:p>
        </w:tc>
        <w:tc>
          <w:tcPr>
            <w:tcW w:w="865" w:type="pct"/>
          </w:tcPr>
          <w:p w:rsidR="00E32E64" w:rsidRPr="004957BF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Типовые ситуации</w:t>
            </w:r>
          </w:p>
        </w:tc>
        <w:tc>
          <w:tcPr>
            <w:tcW w:w="584" w:type="pct"/>
          </w:tcPr>
          <w:p w:rsidR="00E32E64" w:rsidRPr="004957BF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С</w:t>
            </w:r>
            <w:r>
              <w:rPr>
                <w:sz w:val="24"/>
                <w:szCs w:val="22"/>
              </w:rPr>
              <w:t xml:space="preserve">тепень </w:t>
            </w:r>
            <w:r w:rsidRPr="004957BF">
              <w:rPr>
                <w:sz w:val="24"/>
                <w:szCs w:val="22"/>
              </w:rPr>
              <w:t>риска (низкая, средняя, высокая)</w:t>
            </w:r>
          </w:p>
        </w:tc>
        <w:tc>
          <w:tcPr>
            <w:tcW w:w="1509" w:type="pct"/>
          </w:tcPr>
          <w:p w:rsidR="00E32E64" w:rsidRPr="004957BF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Меры по управлению коррупционными рисками</w:t>
            </w:r>
          </w:p>
        </w:tc>
        <w:tc>
          <w:tcPr>
            <w:tcW w:w="633" w:type="pct"/>
          </w:tcPr>
          <w:p w:rsidR="00E32E64" w:rsidRPr="00FA74B3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FA74B3">
              <w:rPr>
                <w:sz w:val="24"/>
                <w:szCs w:val="22"/>
              </w:rPr>
              <w:t>Контроль/</w:t>
            </w:r>
          </w:p>
          <w:p w:rsidR="00E32E64" w:rsidRPr="004957BF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FA74B3">
              <w:rPr>
                <w:sz w:val="24"/>
                <w:szCs w:val="22"/>
              </w:rPr>
              <w:t>исполнитель</w:t>
            </w:r>
          </w:p>
        </w:tc>
        <w:tc>
          <w:tcPr>
            <w:tcW w:w="523" w:type="pct"/>
          </w:tcPr>
          <w:p w:rsidR="00E32E64" w:rsidRPr="00FA74B3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BB5CDB">
              <w:rPr>
                <w:sz w:val="24"/>
                <w:szCs w:val="22"/>
              </w:rPr>
              <w:t>Срок исполнения</w:t>
            </w:r>
          </w:p>
        </w:tc>
      </w:tr>
      <w:tr w:rsidR="00E32E64" w:rsidRPr="004957BF" w:rsidTr="005C1D91">
        <w:tc>
          <w:tcPr>
            <w:tcW w:w="186" w:type="pct"/>
            <w:tcBorders>
              <w:bottom w:val="single" w:sz="4" w:space="0" w:color="auto"/>
            </w:tcBorders>
          </w:tcPr>
          <w:p w:rsidR="00E32E64" w:rsidRPr="004957BF" w:rsidRDefault="00E32E64" w:rsidP="00DD7EEC">
            <w:pPr>
              <w:pStyle w:val="ab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E32E64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Прием на работу сотрудников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:rsidR="00E32E64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Предоставление не предусмотренных законодательством преимуществ для поступления на работу (протекционизм, семейственность)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E32E64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Низкая </w:t>
            </w:r>
          </w:p>
        </w:tc>
        <w:tc>
          <w:tcPr>
            <w:tcW w:w="1509" w:type="pct"/>
            <w:tcBorders>
              <w:bottom w:val="single" w:sz="4" w:space="0" w:color="auto"/>
            </w:tcBorders>
          </w:tcPr>
          <w:p w:rsidR="00E32E64" w:rsidRDefault="00E32E64" w:rsidP="00DD7EEC">
            <w:pPr>
              <w:pStyle w:val="ab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Проведение нанимателем собеседования при приеме на работу;</w:t>
            </w:r>
          </w:p>
          <w:p w:rsidR="00E32E64" w:rsidRDefault="00E32E64" w:rsidP="00DD7EEC">
            <w:pPr>
              <w:pStyle w:val="ab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Согласование с комитетом по здравоохранению Мингорисполкома назначения на должности заместителей директора, главного бухгалтера;</w:t>
            </w:r>
          </w:p>
          <w:p w:rsidR="00E32E64" w:rsidRDefault="003020CD" w:rsidP="00DD7EEC">
            <w:pPr>
              <w:pStyle w:val="ab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</w:t>
            </w:r>
            <w:r w:rsidR="00E32E64">
              <w:rPr>
                <w:sz w:val="24"/>
                <w:szCs w:val="22"/>
              </w:rPr>
              <w:t>знакомление руководителей с мерами ответственности за совершение коррупционного правонарушения.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E32E64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Директор, инспектор по кадрам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E32E64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Постоянно</w:t>
            </w:r>
          </w:p>
        </w:tc>
      </w:tr>
      <w:tr w:rsidR="00E32E64" w:rsidRPr="004957BF" w:rsidTr="005C1D91">
        <w:tc>
          <w:tcPr>
            <w:tcW w:w="186" w:type="pct"/>
          </w:tcPr>
          <w:p w:rsidR="00E32E64" w:rsidRPr="004957BF" w:rsidRDefault="00E32E64" w:rsidP="00DD7EEC">
            <w:pPr>
              <w:pStyle w:val="ab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700" w:type="pct"/>
          </w:tcPr>
          <w:p w:rsidR="00E32E64" w:rsidRPr="004957BF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Проведение квалификацион-ных экзаменов работников по присвоению квалификацион-ных категорий, аттестации на соответствие занимаемой должности</w:t>
            </w:r>
          </w:p>
        </w:tc>
        <w:tc>
          <w:tcPr>
            <w:tcW w:w="865" w:type="pct"/>
          </w:tcPr>
          <w:p w:rsidR="00E32E64" w:rsidRPr="004957BF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Необъективная оценка деятельности работников</w:t>
            </w:r>
          </w:p>
        </w:tc>
        <w:tc>
          <w:tcPr>
            <w:tcW w:w="584" w:type="pct"/>
          </w:tcPr>
          <w:p w:rsidR="00E32E64" w:rsidRPr="004957BF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Низкая </w:t>
            </w:r>
          </w:p>
        </w:tc>
        <w:tc>
          <w:tcPr>
            <w:tcW w:w="1509" w:type="pct"/>
          </w:tcPr>
          <w:p w:rsidR="00E32E64" w:rsidRDefault="00E32E64" w:rsidP="00DD7EEC">
            <w:pPr>
              <w:pStyle w:val="ab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Комиссионное принятие решения;</w:t>
            </w:r>
          </w:p>
          <w:p w:rsidR="00E32E64" w:rsidRPr="004957BF" w:rsidRDefault="00E32E64" w:rsidP="00DD7EEC">
            <w:pPr>
              <w:pStyle w:val="ab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ознакомление членов комиссии с мерами ответственности за совершение коррупционного правонарушения.</w:t>
            </w:r>
          </w:p>
        </w:tc>
        <w:tc>
          <w:tcPr>
            <w:tcW w:w="633" w:type="pct"/>
          </w:tcPr>
          <w:p w:rsidR="00E32E64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Директор, инспектор по кадрам</w:t>
            </w:r>
          </w:p>
        </w:tc>
        <w:tc>
          <w:tcPr>
            <w:tcW w:w="523" w:type="pct"/>
          </w:tcPr>
          <w:p w:rsidR="00E32E64" w:rsidRDefault="00E32E64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Постоянно</w:t>
            </w:r>
          </w:p>
        </w:tc>
      </w:tr>
      <w:tr w:rsidR="00C509CD" w:rsidRPr="004957BF" w:rsidTr="00DD7EEC">
        <w:tc>
          <w:tcPr>
            <w:tcW w:w="186" w:type="pct"/>
          </w:tcPr>
          <w:p w:rsidR="00C509CD" w:rsidRPr="004957BF" w:rsidRDefault="00C509CD" w:rsidP="00DD7EEC">
            <w:pPr>
              <w:pStyle w:val="ab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700" w:type="pct"/>
          </w:tcPr>
          <w:p w:rsidR="00C509CD" w:rsidRPr="00233CC7" w:rsidRDefault="002E569B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Экзаменационная деятельность</w:t>
            </w:r>
          </w:p>
          <w:p w:rsidR="00C509CD" w:rsidRDefault="00C509CD" w:rsidP="00DD7EEC">
            <w:pPr>
              <w:pStyle w:val="ab"/>
              <w:jc w:val="center"/>
              <w:rPr>
                <w:sz w:val="24"/>
                <w:szCs w:val="22"/>
              </w:rPr>
            </w:pPr>
          </w:p>
        </w:tc>
        <w:tc>
          <w:tcPr>
            <w:tcW w:w="865" w:type="pct"/>
          </w:tcPr>
          <w:p w:rsidR="00C509CD" w:rsidRDefault="00C509CD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Необоснованное завышение (занижение) итоговой отметки.</w:t>
            </w:r>
          </w:p>
          <w:p w:rsidR="00C509CD" w:rsidRDefault="00C509CD" w:rsidP="008D21A9">
            <w:pPr>
              <w:pStyle w:val="ab"/>
              <w:jc w:val="center"/>
              <w:rPr>
                <w:sz w:val="24"/>
                <w:szCs w:val="22"/>
              </w:rPr>
            </w:pPr>
          </w:p>
        </w:tc>
        <w:tc>
          <w:tcPr>
            <w:tcW w:w="584" w:type="pct"/>
          </w:tcPr>
          <w:p w:rsidR="00C509CD" w:rsidRDefault="00C509CD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Низкая </w:t>
            </w:r>
          </w:p>
        </w:tc>
        <w:tc>
          <w:tcPr>
            <w:tcW w:w="1509" w:type="pct"/>
          </w:tcPr>
          <w:p w:rsidR="00C509CD" w:rsidRDefault="00C509CD" w:rsidP="00DD7EEC">
            <w:pPr>
              <w:pStyle w:val="ab"/>
              <w:jc w:val="both"/>
              <w:rPr>
                <w:sz w:val="24"/>
                <w:szCs w:val="22"/>
              </w:rPr>
            </w:pPr>
            <w:r w:rsidRPr="00233CC7">
              <w:rPr>
                <w:sz w:val="24"/>
                <w:szCs w:val="22"/>
              </w:rPr>
              <w:t>Предупреждение о персональной ответственности как преподавательского состава, так и учащихся за нарушение антикоррупционного законодательства.</w:t>
            </w:r>
            <w:bookmarkStart w:id="0" w:name="_GoBack"/>
            <w:bookmarkEnd w:id="0"/>
          </w:p>
        </w:tc>
        <w:tc>
          <w:tcPr>
            <w:tcW w:w="633" w:type="pct"/>
          </w:tcPr>
          <w:p w:rsidR="00C509CD" w:rsidRDefault="00C509CD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Директор,</w:t>
            </w:r>
          </w:p>
          <w:p w:rsidR="00C509CD" w:rsidRPr="00233CC7" w:rsidRDefault="00C509CD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FA74B3">
              <w:rPr>
                <w:sz w:val="24"/>
                <w:szCs w:val="22"/>
              </w:rPr>
              <w:t>замес</w:t>
            </w:r>
            <w:r>
              <w:rPr>
                <w:sz w:val="24"/>
                <w:szCs w:val="22"/>
              </w:rPr>
              <w:t>тители директора по УР, ВР, ПО, преподаватели</w:t>
            </w:r>
          </w:p>
        </w:tc>
        <w:tc>
          <w:tcPr>
            <w:tcW w:w="523" w:type="pct"/>
          </w:tcPr>
          <w:p w:rsidR="00C509CD" w:rsidRDefault="00C509CD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 раз в полугодие</w:t>
            </w:r>
          </w:p>
        </w:tc>
      </w:tr>
    </w:tbl>
    <w:p w:rsidR="008D01FE" w:rsidRDefault="008D01FE" w:rsidP="00E32E64">
      <w:pPr>
        <w:spacing w:after="160" w:line="259" w:lineRule="auto"/>
        <w:rPr>
          <w:b/>
          <w:sz w:val="28"/>
        </w:rPr>
      </w:pPr>
    </w:p>
    <w:p w:rsidR="008D01FE" w:rsidRDefault="008D01FE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E32E64" w:rsidRDefault="00E32E64" w:rsidP="00E32E64">
      <w:pPr>
        <w:spacing w:after="160" w:line="259" w:lineRule="auto"/>
        <w:rPr>
          <w:b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2"/>
        <w:gridCol w:w="2038"/>
        <w:gridCol w:w="2519"/>
        <w:gridCol w:w="1701"/>
        <w:gridCol w:w="4394"/>
        <w:gridCol w:w="1843"/>
        <w:gridCol w:w="1523"/>
      </w:tblGrid>
      <w:tr w:rsidR="008D01FE" w:rsidRPr="004957BF" w:rsidTr="008D01FE">
        <w:tc>
          <w:tcPr>
            <w:tcW w:w="186" w:type="pct"/>
          </w:tcPr>
          <w:p w:rsidR="008D01FE" w:rsidRPr="004957BF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br w:type="page"/>
              <w:t>№ п/п</w:t>
            </w:r>
          </w:p>
        </w:tc>
        <w:tc>
          <w:tcPr>
            <w:tcW w:w="700" w:type="pct"/>
          </w:tcPr>
          <w:p w:rsidR="008D01FE" w:rsidRPr="004957BF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Коррупционно-опасная функция</w:t>
            </w:r>
          </w:p>
        </w:tc>
        <w:tc>
          <w:tcPr>
            <w:tcW w:w="865" w:type="pct"/>
          </w:tcPr>
          <w:p w:rsidR="008D01FE" w:rsidRPr="004957BF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Типовые ситуации</w:t>
            </w:r>
          </w:p>
        </w:tc>
        <w:tc>
          <w:tcPr>
            <w:tcW w:w="584" w:type="pct"/>
          </w:tcPr>
          <w:p w:rsidR="008D01FE" w:rsidRPr="004957BF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С</w:t>
            </w:r>
            <w:r>
              <w:rPr>
                <w:sz w:val="24"/>
                <w:szCs w:val="22"/>
              </w:rPr>
              <w:t xml:space="preserve">тепень </w:t>
            </w:r>
            <w:r w:rsidRPr="004957BF">
              <w:rPr>
                <w:sz w:val="24"/>
                <w:szCs w:val="22"/>
              </w:rPr>
              <w:t>риска (низкая, средняя, высокая)</w:t>
            </w:r>
          </w:p>
        </w:tc>
        <w:tc>
          <w:tcPr>
            <w:tcW w:w="1509" w:type="pct"/>
          </w:tcPr>
          <w:p w:rsidR="008D01FE" w:rsidRPr="004957BF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Меры по управлению коррупционными рисками</w:t>
            </w:r>
          </w:p>
        </w:tc>
        <w:tc>
          <w:tcPr>
            <w:tcW w:w="633" w:type="pct"/>
          </w:tcPr>
          <w:p w:rsidR="008D01FE" w:rsidRPr="00FA74B3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FA74B3">
              <w:rPr>
                <w:sz w:val="24"/>
                <w:szCs w:val="22"/>
              </w:rPr>
              <w:t>Контроль/</w:t>
            </w:r>
          </w:p>
          <w:p w:rsidR="008D01FE" w:rsidRPr="004957BF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FA74B3">
              <w:rPr>
                <w:sz w:val="24"/>
                <w:szCs w:val="22"/>
              </w:rPr>
              <w:t>исполнитель</w:t>
            </w:r>
          </w:p>
        </w:tc>
        <w:tc>
          <w:tcPr>
            <w:tcW w:w="523" w:type="pct"/>
          </w:tcPr>
          <w:p w:rsidR="008D01FE" w:rsidRPr="00FA74B3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BB5CDB">
              <w:rPr>
                <w:sz w:val="24"/>
                <w:szCs w:val="22"/>
              </w:rPr>
              <w:t>Срок исполнения</w:t>
            </w:r>
          </w:p>
        </w:tc>
      </w:tr>
      <w:tr w:rsidR="008D01FE" w:rsidRPr="004957BF" w:rsidTr="00DD7EEC">
        <w:tc>
          <w:tcPr>
            <w:tcW w:w="186" w:type="pct"/>
          </w:tcPr>
          <w:p w:rsidR="008D01FE" w:rsidRPr="004957BF" w:rsidRDefault="008D01FE" w:rsidP="00DD7EEC">
            <w:pPr>
              <w:pStyle w:val="ab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700" w:type="pct"/>
          </w:tcPr>
          <w:p w:rsidR="008D01FE" w:rsidRPr="00233CC7" w:rsidRDefault="008D01FE" w:rsidP="008D01FE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Образовательный</w:t>
            </w:r>
            <w:r w:rsidRPr="00233CC7">
              <w:rPr>
                <w:sz w:val="24"/>
                <w:szCs w:val="22"/>
              </w:rPr>
              <w:t xml:space="preserve"> процесс, в части ликвидации учебной задолженности.</w:t>
            </w:r>
          </w:p>
          <w:p w:rsidR="008D01FE" w:rsidRPr="00233CC7" w:rsidRDefault="008D01FE" w:rsidP="008D01FE">
            <w:pPr>
              <w:pStyle w:val="ab"/>
              <w:jc w:val="center"/>
              <w:rPr>
                <w:sz w:val="24"/>
                <w:szCs w:val="22"/>
              </w:rPr>
            </w:pPr>
            <w:r w:rsidRPr="00233CC7">
              <w:rPr>
                <w:sz w:val="24"/>
                <w:szCs w:val="22"/>
              </w:rPr>
              <w:t>Работа по п</w:t>
            </w:r>
            <w:r w:rsidR="002E569B">
              <w:rPr>
                <w:sz w:val="24"/>
                <w:szCs w:val="22"/>
              </w:rPr>
              <w:t>ривлечению иностранных учащихся</w:t>
            </w:r>
          </w:p>
        </w:tc>
        <w:tc>
          <w:tcPr>
            <w:tcW w:w="865" w:type="pct"/>
          </w:tcPr>
          <w:p w:rsidR="008D01FE" w:rsidRDefault="008D01FE" w:rsidP="008D01FE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Принятие предметов, вещей, цветов, способствующих ликвидации учебной </w:t>
            </w:r>
            <w:r w:rsidR="003020CD">
              <w:rPr>
                <w:sz w:val="24"/>
                <w:szCs w:val="22"/>
              </w:rPr>
              <w:t>задолженности</w:t>
            </w:r>
          </w:p>
        </w:tc>
        <w:tc>
          <w:tcPr>
            <w:tcW w:w="584" w:type="pct"/>
          </w:tcPr>
          <w:p w:rsidR="008D01FE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8D01FE">
              <w:rPr>
                <w:sz w:val="24"/>
                <w:szCs w:val="22"/>
              </w:rPr>
              <w:t>Низкая</w:t>
            </w:r>
          </w:p>
        </w:tc>
        <w:tc>
          <w:tcPr>
            <w:tcW w:w="1509" w:type="pct"/>
          </w:tcPr>
          <w:p w:rsidR="008D01FE" w:rsidRPr="00233CC7" w:rsidRDefault="008D01FE" w:rsidP="008D01FE">
            <w:pPr>
              <w:pStyle w:val="ab"/>
              <w:jc w:val="both"/>
              <w:rPr>
                <w:sz w:val="24"/>
                <w:szCs w:val="22"/>
              </w:rPr>
            </w:pPr>
            <w:r w:rsidRPr="00233CC7">
              <w:rPr>
                <w:sz w:val="24"/>
                <w:szCs w:val="22"/>
              </w:rPr>
              <w:t>Предупреждение о персональной ответственности как преподавательского состава, так и учащихся за нарушение антикоррупционного законодательства.</w:t>
            </w:r>
          </w:p>
          <w:p w:rsidR="008D01FE" w:rsidRPr="00233CC7" w:rsidRDefault="008D01FE" w:rsidP="00DD7EEC">
            <w:pPr>
              <w:pStyle w:val="ab"/>
              <w:jc w:val="both"/>
              <w:rPr>
                <w:sz w:val="24"/>
                <w:szCs w:val="22"/>
              </w:rPr>
            </w:pPr>
            <w:r w:rsidRPr="00233CC7">
              <w:rPr>
                <w:sz w:val="24"/>
                <w:szCs w:val="22"/>
              </w:rPr>
              <w:t>Создание «прозрачных», мониторируемых договоров, с определением взаимной ответственности, четких финансовых условий.</w:t>
            </w:r>
          </w:p>
        </w:tc>
        <w:tc>
          <w:tcPr>
            <w:tcW w:w="633" w:type="pct"/>
          </w:tcPr>
          <w:p w:rsidR="008D01FE" w:rsidRDefault="008D01FE" w:rsidP="008D01FE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Директор,</w:t>
            </w:r>
          </w:p>
          <w:p w:rsidR="008D01FE" w:rsidRDefault="008D01FE" w:rsidP="008D01FE">
            <w:pPr>
              <w:pStyle w:val="ab"/>
              <w:jc w:val="center"/>
              <w:rPr>
                <w:sz w:val="24"/>
                <w:szCs w:val="22"/>
              </w:rPr>
            </w:pPr>
            <w:r w:rsidRPr="00FA74B3">
              <w:rPr>
                <w:sz w:val="24"/>
                <w:szCs w:val="22"/>
              </w:rPr>
              <w:t>замес</w:t>
            </w:r>
            <w:r>
              <w:rPr>
                <w:sz w:val="24"/>
                <w:szCs w:val="22"/>
              </w:rPr>
              <w:t>тители директора по УР, ВР, ПО, преподаватели</w:t>
            </w:r>
          </w:p>
        </w:tc>
        <w:tc>
          <w:tcPr>
            <w:tcW w:w="523" w:type="pct"/>
          </w:tcPr>
          <w:p w:rsidR="008D01FE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Постоянно </w:t>
            </w:r>
          </w:p>
        </w:tc>
      </w:tr>
      <w:tr w:rsidR="00C509CD" w:rsidRPr="004957BF" w:rsidTr="00DD7EEC">
        <w:tc>
          <w:tcPr>
            <w:tcW w:w="186" w:type="pct"/>
          </w:tcPr>
          <w:p w:rsidR="00C509CD" w:rsidRPr="004957BF" w:rsidRDefault="00C509CD" w:rsidP="00DD7EEC">
            <w:pPr>
              <w:pStyle w:val="ab"/>
              <w:numPr>
                <w:ilvl w:val="0"/>
                <w:numId w:val="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700" w:type="pct"/>
          </w:tcPr>
          <w:p w:rsidR="00C509CD" w:rsidRDefault="00C509CD" w:rsidP="008D01FE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Предоставление </w:t>
            </w:r>
            <w:r w:rsidR="002E569B">
              <w:rPr>
                <w:sz w:val="24"/>
                <w:szCs w:val="22"/>
              </w:rPr>
              <w:t>общежития</w:t>
            </w:r>
          </w:p>
        </w:tc>
        <w:tc>
          <w:tcPr>
            <w:tcW w:w="865" w:type="pct"/>
          </w:tcPr>
          <w:p w:rsidR="00C509CD" w:rsidRDefault="00C509CD" w:rsidP="008D01FE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Необоснованное распределение </w:t>
            </w:r>
            <w:r w:rsidR="008D21A9">
              <w:rPr>
                <w:sz w:val="24"/>
                <w:szCs w:val="22"/>
              </w:rPr>
              <w:t>мест в общежитии.</w:t>
            </w:r>
          </w:p>
          <w:p w:rsidR="008D21A9" w:rsidRDefault="008D21A9" w:rsidP="003020CD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Отсутствие </w:t>
            </w:r>
            <w:r w:rsidR="002E569B">
              <w:rPr>
                <w:sz w:val="24"/>
                <w:szCs w:val="22"/>
              </w:rPr>
              <w:t xml:space="preserve">оснований и </w:t>
            </w:r>
            <w:r>
              <w:rPr>
                <w:sz w:val="24"/>
                <w:szCs w:val="22"/>
              </w:rPr>
              <w:t>документов, подтверждающих нуждаемость гражданина в предоставлении жилого помещения, в постановке на учет нуждающихся в улучшении жилищных условий.</w:t>
            </w:r>
          </w:p>
        </w:tc>
        <w:tc>
          <w:tcPr>
            <w:tcW w:w="584" w:type="pct"/>
          </w:tcPr>
          <w:p w:rsidR="00C509CD" w:rsidRPr="008D01FE" w:rsidRDefault="00C509CD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Средняя</w:t>
            </w:r>
          </w:p>
        </w:tc>
        <w:tc>
          <w:tcPr>
            <w:tcW w:w="1509" w:type="pct"/>
          </w:tcPr>
          <w:p w:rsidR="00C509CD" w:rsidRDefault="008D21A9" w:rsidP="008D21A9">
            <w:pPr>
              <w:pStyle w:val="ab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Коллегиальное принятие </w:t>
            </w:r>
            <w:r w:rsidRPr="008D21A9">
              <w:rPr>
                <w:sz w:val="24"/>
                <w:szCs w:val="22"/>
              </w:rPr>
              <w:t>решени</w:t>
            </w:r>
            <w:r>
              <w:rPr>
                <w:sz w:val="24"/>
                <w:szCs w:val="22"/>
              </w:rPr>
              <w:t>я</w:t>
            </w:r>
            <w:r w:rsidRPr="008D21A9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о постановке на учет нуждающихся в</w:t>
            </w:r>
            <w:r w:rsidR="00776BEB">
              <w:rPr>
                <w:sz w:val="24"/>
                <w:szCs w:val="22"/>
              </w:rPr>
              <w:t xml:space="preserve"> предоставлении</w:t>
            </w:r>
            <w:r>
              <w:rPr>
                <w:sz w:val="24"/>
                <w:szCs w:val="22"/>
              </w:rPr>
              <w:t xml:space="preserve"> жило</w:t>
            </w:r>
            <w:r w:rsidR="00776BEB">
              <w:rPr>
                <w:sz w:val="24"/>
                <w:szCs w:val="22"/>
              </w:rPr>
              <w:t>го</w:t>
            </w:r>
            <w:r>
              <w:rPr>
                <w:sz w:val="24"/>
                <w:szCs w:val="22"/>
              </w:rPr>
              <w:t xml:space="preserve"> помещени</w:t>
            </w:r>
            <w:r w:rsidR="00776BEB">
              <w:rPr>
                <w:sz w:val="24"/>
                <w:szCs w:val="22"/>
              </w:rPr>
              <w:t>я</w:t>
            </w:r>
            <w:r>
              <w:rPr>
                <w:sz w:val="24"/>
                <w:szCs w:val="22"/>
              </w:rPr>
              <w:t>, о постановке на учет нуждающих</w:t>
            </w:r>
            <w:r w:rsidR="00776BEB">
              <w:rPr>
                <w:sz w:val="24"/>
                <w:szCs w:val="22"/>
              </w:rPr>
              <w:t>ся в улучшении жилищных условий.</w:t>
            </w:r>
          </w:p>
          <w:p w:rsidR="008D21A9" w:rsidRDefault="008D21A9" w:rsidP="008D21A9">
            <w:pPr>
              <w:pStyle w:val="ab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Ознакомление председателя жилищной комиссии, членов комиссии с мерами ответственности за совершение коррупционного правонарушения</w:t>
            </w:r>
            <w:r w:rsidR="00776BEB">
              <w:rPr>
                <w:sz w:val="24"/>
                <w:szCs w:val="22"/>
              </w:rPr>
              <w:t>.</w:t>
            </w:r>
          </w:p>
          <w:p w:rsidR="00776BEB" w:rsidRPr="00233CC7" w:rsidRDefault="00776BEB" w:rsidP="008D21A9">
            <w:pPr>
              <w:pStyle w:val="ab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Издание локального документа, регламентирующего порядок предоставления мест в общежитии.</w:t>
            </w:r>
          </w:p>
        </w:tc>
        <w:tc>
          <w:tcPr>
            <w:tcW w:w="633" w:type="pct"/>
          </w:tcPr>
          <w:p w:rsidR="00776BEB" w:rsidRDefault="00776BEB" w:rsidP="008D01FE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Директор, </w:t>
            </w:r>
          </w:p>
          <w:p w:rsidR="00C509CD" w:rsidRDefault="00776BEB" w:rsidP="008D01FE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</w:t>
            </w:r>
            <w:r w:rsidRPr="00776BEB">
              <w:rPr>
                <w:sz w:val="24"/>
                <w:szCs w:val="22"/>
              </w:rPr>
              <w:t>редседатель комиссии, члены комиссии</w:t>
            </w:r>
          </w:p>
        </w:tc>
        <w:tc>
          <w:tcPr>
            <w:tcW w:w="523" w:type="pct"/>
          </w:tcPr>
          <w:p w:rsidR="00C509CD" w:rsidRDefault="00C509CD" w:rsidP="00DD7EEC">
            <w:pPr>
              <w:pStyle w:val="ab"/>
              <w:jc w:val="center"/>
              <w:rPr>
                <w:sz w:val="24"/>
                <w:szCs w:val="22"/>
              </w:rPr>
            </w:pPr>
          </w:p>
        </w:tc>
      </w:tr>
    </w:tbl>
    <w:p w:rsidR="008D01FE" w:rsidRDefault="008D01FE" w:rsidP="008D01FE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8D01FE" w:rsidRDefault="008D01FE" w:rsidP="008D01FE">
      <w:pPr>
        <w:spacing w:after="160" w:line="259" w:lineRule="auto"/>
        <w:rPr>
          <w:b/>
          <w:sz w:val="28"/>
        </w:rPr>
      </w:pPr>
    </w:p>
    <w:p w:rsidR="008D01FE" w:rsidRDefault="008D01FE" w:rsidP="008D01FE">
      <w:pPr>
        <w:spacing w:after="160" w:line="259" w:lineRule="auto"/>
        <w:rPr>
          <w:b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2"/>
        <w:gridCol w:w="2039"/>
        <w:gridCol w:w="2488"/>
        <w:gridCol w:w="1701"/>
        <w:gridCol w:w="4394"/>
        <w:gridCol w:w="1843"/>
        <w:gridCol w:w="1523"/>
      </w:tblGrid>
      <w:tr w:rsidR="008D01FE" w:rsidRPr="004957BF" w:rsidTr="00DD7EEC">
        <w:tc>
          <w:tcPr>
            <w:tcW w:w="196" w:type="pct"/>
          </w:tcPr>
          <w:p w:rsidR="008D01FE" w:rsidRPr="004957BF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br w:type="page"/>
              <w:t>№ п/п</w:t>
            </w:r>
          </w:p>
        </w:tc>
        <w:tc>
          <w:tcPr>
            <w:tcW w:w="700" w:type="pct"/>
          </w:tcPr>
          <w:p w:rsidR="008D01FE" w:rsidRPr="004957BF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Коррупционно-опасная функция</w:t>
            </w:r>
          </w:p>
        </w:tc>
        <w:tc>
          <w:tcPr>
            <w:tcW w:w="854" w:type="pct"/>
          </w:tcPr>
          <w:p w:rsidR="008D01FE" w:rsidRPr="004957BF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Типовые ситуации</w:t>
            </w:r>
          </w:p>
        </w:tc>
        <w:tc>
          <w:tcPr>
            <w:tcW w:w="584" w:type="pct"/>
          </w:tcPr>
          <w:p w:rsidR="008D01FE" w:rsidRPr="004957BF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С</w:t>
            </w:r>
            <w:r>
              <w:rPr>
                <w:sz w:val="24"/>
                <w:szCs w:val="22"/>
              </w:rPr>
              <w:t xml:space="preserve">тепень </w:t>
            </w:r>
            <w:r w:rsidRPr="004957BF">
              <w:rPr>
                <w:sz w:val="24"/>
                <w:szCs w:val="22"/>
              </w:rPr>
              <w:t>риска (низкая, средняя, высокая)</w:t>
            </w:r>
          </w:p>
        </w:tc>
        <w:tc>
          <w:tcPr>
            <w:tcW w:w="1509" w:type="pct"/>
          </w:tcPr>
          <w:p w:rsidR="008D01FE" w:rsidRPr="004957BF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4957BF">
              <w:rPr>
                <w:sz w:val="24"/>
                <w:szCs w:val="22"/>
              </w:rPr>
              <w:t>Меры по управлению коррупционными рисками</w:t>
            </w:r>
          </w:p>
        </w:tc>
        <w:tc>
          <w:tcPr>
            <w:tcW w:w="633" w:type="pct"/>
          </w:tcPr>
          <w:p w:rsidR="008D01FE" w:rsidRPr="00FA74B3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FA74B3">
              <w:rPr>
                <w:sz w:val="24"/>
                <w:szCs w:val="22"/>
              </w:rPr>
              <w:t>Контроль/</w:t>
            </w:r>
          </w:p>
          <w:p w:rsidR="008D01FE" w:rsidRPr="004957BF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FA74B3">
              <w:rPr>
                <w:sz w:val="24"/>
                <w:szCs w:val="22"/>
              </w:rPr>
              <w:t>исполнитель</w:t>
            </w:r>
          </w:p>
        </w:tc>
        <w:tc>
          <w:tcPr>
            <w:tcW w:w="523" w:type="pct"/>
          </w:tcPr>
          <w:p w:rsidR="008D01FE" w:rsidRPr="00FA74B3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BB5CDB">
              <w:rPr>
                <w:sz w:val="24"/>
                <w:szCs w:val="22"/>
              </w:rPr>
              <w:t>Срок исполнения</w:t>
            </w:r>
          </w:p>
        </w:tc>
      </w:tr>
      <w:tr w:rsidR="008D01FE" w:rsidRPr="004957BF" w:rsidTr="00DD7EEC">
        <w:tc>
          <w:tcPr>
            <w:tcW w:w="196" w:type="pct"/>
          </w:tcPr>
          <w:p w:rsidR="008D01FE" w:rsidRPr="004957BF" w:rsidRDefault="008D01FE" w:rsidP="00DD7EEC">
            <w:pPr>
              <w:pStyle w:val="ab"/>
              <w:numPr>
                <w:ilvl w:val="0"/>
                <w:numId w:val="3"/>
              </w:numPr>
              <w:jc w:val="right"/>
              <w:rPr>
                <w:sz w:val="24"/>
                <w:szCs w:val="22"/>
              </w:rPr>
            </w:pPr>
          </w:p>
        </w:tc>
        <w:tc>
          <w:tcPr>
            <w:tcW w:w="700" w:type="pct"/>
          </w:tcPr>
          <w:p w:rsidR="008D01FE" w:rsidRPr="00233CC7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663EB5">
              <w:rPr>
                <w:sz w:val="24"/>
                <w:szCs w:val="22"/>
              </w:rPr>
              <w:t>Хозяйственные операции (начисление заработной платы, проведение ремонтов, использование автотранспорта и др.)</w:t>
            </w:r>
          </w:p>
        </w:tc>
        <w:tc>
          <w:tcPr>
            <w:tcW w:w="854" w:type="pct"/>
          </w:tcPr>
          <w:p w:rsidR="008D01FE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Необоснованное н</w:t>
            </w:r>
            <w:r w:rsidRPr="00823A0C">
              <w:rPr>
                <w:sz w:val="24"/>
                <w:szCs w:val="22"/>
              </w:rPr>
              <w:t>ачисление заработной платы на карт-счета сотрудников.</w:t>
            </w:r>
          </w:p>
          <w:p w:rsidR="008D01FE" w:rsidRPr="00823A0C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Завышение объемов работ.</w:t>
            </w:r>
          </w:p>
          <w:p w:rsidR="008D01FE" w:rsidRPr="00823A0C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Подписание актов выполненных работ и оплата выполненных работ без их выполнения в полном объеме.</w:t>
            </w:r>
          </w:p>
          <w:p w:rsidR="008D01FE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823A0C">
              <w:rPr>
                <w:sz w:val="24"/>
                <w:szCs w:val="22"/>
              </w:rPr>
              <w:t>Использо</w:t>
            </w:r>
            <w:r>
              <w:rPr>
                <w:sz w:val="24"/>
                <w:szCs w:val="22"/>
              </w:rPr>
              <w:t>вание служебного автотранспорта в личных целях.</w:t>
            </w:r>
          </w:p>
        </w:tc>
        <w:tc>
          <w:tcPr>
            <w:tcW w:w="584" w:type="pct"/>
          </w:tcPr>
          <w:p w:rsidR="008D01FE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Низкая</w:t>
            </w:r>
          </w:p>
        </w:tc>
        <w:tc>
          <w:tcPr>
            <w:tcW w:w="1509" w:type="pct"/>
          </w:tcPr>
          <w:p w:rsidR="008D01FE" w:rsidRPr="00663EB5" w:rsidRDefault="008D01FE" w:rsidP="00DD7EEC">
            <w:pPr>
              <w:pStyle w:val="ab"/>
              <w:jc w:val="both"/>
              <w:rPr>
                <w:sz w:val="24"/>
                <w:szCs w:val="22"/>
              </w:rPr>
            </w:pPr>
            <w:r w:rsidRPr="00663EB5">
              <w:rPr>
                <w:sz w:val="24"/>
                <w:szCs w:val="22"/>
              </w:rPr>
              <w:t>Проведение инвентаризации.</w:t>
            </w:r>
          </w:p>
          <w:p w:rsidR="008D01FE" w:rsidRDefault="008D01FE" w:rsidP="00DD7EEC">
            <w:pPr>
              <w:pStyle w:val="ab"/>
              <w:jc w:val="both"/>
              <w:rPr>
                <w:sz w:val="24"/>
                <w:szCs w:val="22"/>
              </w:rPr>
            </w:pPr>
            <w:r w:rsidRPr="00663EB5">
              <w:rPr>
                <w:sz w:val="24"/>
                <w:szCs w:val="22"/>
              </w:rPr>
              <w:t xml:space="preserve">Строгое соблюдение законодательства при проведении процедур по выбору подрядных организаций. Осуществление технического надзора на объектах текущего ремонта. </w:t>
            </w:r>
          </w:p>
          <w:p w:rsidR="008D01FE" w:rsidRDefault="008D01FE" w:rsidP="00DD7EEC">
            <w:pPr>
              <w:pStyle w:val="ab"/>
              <w:jc w:val="both"/>
              <w:rPr>
                <w:sz w:val="24"/>
                <w:szCs w:val="22"/>
              </w:rPr>
            </w:pPr>
            <w:r w:rsidRPr="00663EB5">
              <w:rPr>
                <w:sz w:val="24"/>
                <w:szCs w:val="22"/>
              </w:rPr>
              <w:t>Недопущение корректировок проектно-сметной документации по строительству (модернизации, ремонту) объектов, прошедшей экспертизу и утвержденной в установленном порядке.</w:t>
            </w:r>
          </w:p>
          <w:p w:rsidR="008D01FE" w:rsidRPr="00233CC7" w:rsidRDefault="008D01FE" w:rsidP="00DD7EEC">
            <w:pPr>
              <w:pStyle w:val="ab"/>
              <w:jc w:val="both"/>
              <w:rPr>
                <w:sz w:val="24"/>
                <w:szCs w:val="22"/>
              </w:rPr>
            </w:pPr>
            <w:r w:rsidRPr="00663EB5">
              <w:rPr>
                <w:sz w:val="24"/>
                <w:szCs w:val="22"/>
              </w:rPr>
              <w:t>Проведение проверок главным финансовым управлением Мингорисполкома.</w:t>
            </w:r>
          </w:p>
        </w:tc>
        <w:tc>
          <w:tcPr>
            <w:tcW w:w="633" w:type="pct"/>
          </w:tcPr>
          <w:p w:rsidR="008D01FE" w:rsidRPr="00FA74B3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FA74B3">
              <w:rPr>
                <w:sz w:val="24"/>
                <w:szCs w:val="22"/>
              </w:rPr>
              <w:t>Директор,</w:t>
            </w:r>
          </w:p>
          <w:p w:rsidR="008D01FE" w:rsidRPr="00FA74B3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FA74B3">
              <w:rPr>
                <w:sz w:val="24"/>
                <w:szCs w:val="22"/>
              </w:rPr>
              <w:t>главный бухгалтер,</w:t>
            </w:r>
          </w:p>
          <w:p w:rsidR="008D01FE" w:rsidRPr="00FA74B3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FA74B3">
              <w:rPr>
                <w:sz w:val="24"/>
                <w:szCs w:val="22"/>
              </w:rPr>
              <w:t>заместитель директора по ХР,</w:t>
            </w:r>
          </w:p>
          <w:p w:rsidR="008D01FE" w:rsidRPr="00663EB5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 w:rsidRPr="00FA74B3">
              <w:rPr>
                <w:sz w:val="24"/>
                <w:szCs w:val="22"/>
              </w:rPr>
              <w:t>специалист по закупкам</w:t>
            </w:r>
          </w:p>
        </w:tc>
        <w:tc>
          <w:tcPr>
            <w:tcW w:w="523" w:type="pct"/>
          </w:tcPr>
          <w:p w:rsidR="008D01FE" w:rsidRPr="00FA74B3" w:rsidRDefault="008D01FE" w:rsidP="00DD7EEC">
            <w:pPr>
              <w:pStyle w:val="ab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Постоянно</w:t>
            </w:r>
          </w:p>
        </w:tc>
      </w:tr>
    </w:tbl>
    <w:p w:rsidR="008D01FE" w:rsidRPr="00417EC3" w:rsidRDefault="008D01FE" w:rsidP="008D01FE">
      <w:pPr>
        <w:spacing w:after="160" w:line="259" w:lineRule="auto"/>
        <w:rPr>
          <w:b/>
          <w:sz w:val="28"/>
        </w:rPr>
      </w:pPr>
    </w:p>
    <w:p w:rsidR="008D01FE" w:rsidRPr="00417EC3" w:rsidRDefault="008D01FE" w:rsidP="00E32E64">
      <w:pPr>
        <w:spacing w:after="160" w:line="259" w:lineRule="auto"/>
        <w:rPr>
          <w:b/>
          <w:sz w:val="28"/>
        </w:rPr>
      </w:pPr>
    </w:p>
    <w:p w:rsidR="00E32E64" w:rsidRPr="00417EC3" w:rsidRDefault="00E32E64" w:rsidP="007E0224">
      <w:pPr>
        <w:spacing w:after="160" w:line="259" w:lineRule="auto"/>
        <w:rPr>
          <w:b/>
          <w:sz w:val="28"/>
        </w:rPr>
      </w:pPr>
    </w:p>
    <w:sectPr w:rsidR="00E32E64" w:rsidRPr="00417EC3" w:rsidSect="004957BF">
      <w:pgSz w:w="16838" w:h="11906" w:orient="landscape"/>
      <w:pgMar w:top="426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2F" w:rsidRDefault="00A8422F" w:rsidP="007E0224">
      <w:r>
        <w:separator/>
      </w:r>
    </w:p>
  </w:endnote>
  <w:endnote w:type="continuationSeparator" w:id="0">
    <w:p w:rsidR="00A8422F" w:rsidRDefault="00A8422F" w:rsidP="007E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2F" w:rsidRDefault="00A8422F" w:rsidP="007E0224">
      <w:r>
        <w:separator/>
      </w:r>
    </w:p>
  </w:footnote>
  <w:footnote w:type="continuationSeparator" w:id="0">
    <w:p w:rsidR="00A8422F" w:rsidRDefault="00A8422F" w:rsidP="007E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87E"/>
    <w:multiLevelType w:val="hybridMultilevel"/>
    <w:tmpl w:val="7B887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250332"/>
    <w:multiLevelType w:val="hybridMultilevel"/>
    <w:tmpl w:val="9280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83EC3"/>
    <w:multiLevelType w:val="hybridMultilevel"/>
    <w:tmpl w:val="0DA8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B7"/>
    <w:rsid w:val="00014A2A"/>
    <w:rsid w:val="000541B4"/>
    <w:rsid w:val="00161CE1"/>
    <w:rsid w:val="001A39CE"/>
    <w:rsid w:val="001C0B3C"/>
    <w:rsid w:val="001F0E38"/>
    <w:rsid w:val="0021671F"/>
    <w:rsid w:val="0023077F"/>
    <w:rsid w:val="00233CC7"/>
    <w:rsid w:val="00261991"/>
    <w:rsid w:val="002E569B"/>
    <w:rsid w:val="00300FC7"/>
    <w:rsid w:val="003020CD"/>
    <w:rsid w:val="00303830"/>
    <w:rsid w:val="00333E79"/>
    <w:rsid w:val="00340CB7"/>
    <w:rsid w:val="003C0D4A"/>
    <w:rsid w:val="003C327F"/>
    <w:rsid w:val="004023D1"/>
    <w:rsid w:val="00417EC3"/>
    <w:rsid w:val="0043794E"/>
    <w:rsid w:val="004957BF"/>
    <w:rsid w:val="00501965"/>
    <w:rsid w:val="00572CBF"/>
    <w:rsid w:val="005C1D91"/>
    <w:rsid w:val="005E43C5"/>
    <w:rsid w:val="00656E3A"/>
    <w:rsid w:val="00663EB5"/>
    <w:rsid w:val="006760E0"/>
    <w:rsid w:val="00676C6B"/>
    <w:rsid w:val="006876CD"/>
    <w:rsid w:val="006C6330"/>
    <w:rsid w:val="0072773B"/>
    <w:rsid w:val="00762B0F"/>
    <w:rsid w:val="00776BEB"/>
    <w:rsid w:val="007E0224"/>
    <w:rsid w:val="00823A0C"/>
    <w:rsid w:val="00854329"/>
    <w:rsid w:val="008877E8"/>
    <w:rsid w:val="008950DD"/>
    <w:rsid w:val="008A594F"/>
    <w:rsid w:val="008D01FE"/>
    <w:rsid w:val="008D21A9"/>
    <w:rsid w:val="008D6327"/>
    <w:rsid w:val="00925A44"/>
    <w:rsid w:val="0093013E"/>
    <w:rsid w:val="00945E39"/>
    <w:rsid w:val="009549D1"/>
    <w:rsid w:val="009623AC"/>
    <w:rsid w:val="00A37DC4"/>
    <w:rsid w:val="00A8422F"/>
    <w:rsid w:val="00A94774"/>
    <w:rsid w:val="00AD6B03"/>
    <w:rsid w:val="00B64D74"/>
    <w:rsid w:val="00B8728F"/>
    <w:rsid w:val="00BB5CDB"/>
    <w:rsid w:val="00BC29A1"/>
    <w:rsid w:val="00BE3E7E"/>
    <w:rsid w:val="00BE6FDB"/>
    <w:rsid w:val="00BF0629"/>
    <w:rsid w:val="00C16AB5"/>
    <w:rsid w:val="00C458E1"/>
    <w:rsid w:val="00C509CD"/>
    <w:rsid w:val="00C95488"/>
    <w:rsid w:val="00D23618"/>
    <w:rsid w:val="00D71D1A"/>
    <w:rsid w:val="00DA6379"/>
    <w:rsid w:val="00DC3F8D"/>
    <w:rsid w:val="00DD7EEC"/>
    <w:rsid w:val="00E325BB"/>
    <w:rsid w:val="00E32E64"/>
    <w:rsid w:val="00E5429A"/>
    <w:rsid w:val="00E81703"/>
    <w:rsid w:val="00EA2A40"/>
    <w:rsid w:val="00EC5816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9FDC"/>
  <w15:chartTrackingRefBased/>
  <w15:docId w15:val="{164B83CC-891B-4612-89FD-229942B7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340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2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02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0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02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0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4D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7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437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УО БГМК</cp:lastModifiedBy>
  <cp:revision>5</cp:revision>
  <cp:lastPrinted>2021-03-01T10:06:00Z</cp:lastPrinted>
  <dcterms:created xsi:type="dcterms:W3CDTF">2021-02-25T11:10:00Z</dcterms:created>
  <dcterms:modified xsi:type="dcterms:W3CDTF">2021-03-01T10:06:00Z</dcterms:modified>
</cp:coreProperties>
</file>