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A6" w:rsidRPr="009375A6" w:rsidRDefault="009375A6" w:rsidP="009375A6">
      <w:pPr>
        <w:spacing w:after="0" w:line="240" w:lineRule="auto"/>
        <w:jc w:val="center"/>
        <w:rPr>
          <w:rFonts w:ascii="Times New Roman" w:eastAsia="Times New Roman" w:hAnsi="Times New Roman" w:cs="Times New Roman"/>
          <w:sz w:val="24"/>
          <w:szCs w:val="24"/>
        </w:rPr>
      </w:pPr>
      <w:r w:rsidRPr="009375A6">
        <w:rPr>
          <w:rFonts w:ascii="Times New Roman" w:eastAsia="Times New Roman" w:hAnsi="Times New Roman" w:cs="Times New Roman"/>
          <w:b/>
          <w:bCs/>
          <w:sz w:val="24"/>
          <w:szCs w:val="24"/>
        </w:rPr>
        <w:t>О ГЕНОЦИДЕ БЕЛОРУССКОГО НАРОДА В ГОДЫ ВЕЛИКОЙ ОТЕЧЕСТВЕННОЙ ВОЙНЫ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Материалы подготовлены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Академией управления при Президенте Республики Беларусь</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на основе сведений Генеральной прокуратуры Республики Беларусь, Министерства обороны Республики Беларусь,</w:t>
      </w:r>
      <w:r w:rsidRPr="009375A6">
        <w:rPr>
          <w:rFonts w:ascii="Times New Roman" w:eastAsia="Times New Roman" w:hAnsi="Times New Roman" w:cs="Times New Roman"/>
          <w:i/>
          <w:iCs/>
          <w:sz w:val="24"/>
          <w:szCs w:val="24"/>
        </w:rPr>
        <w:br/>
        <w:t xml:space="preserve">материалов </w:t>
      </w:r>
      <w:proofErr w:type="spellStart"/>
      <w:r w:rsidRPr="009375A6">
        <w:rPr>
          <w:rFonts w:ascii="Times New Roman" w:eastAsia="Times New Roman" w:hAnsi="Times New Roman" w:cs="Times New Roman"/>
          <w:i/>
          <w:iCs/>
          <w:sz w:val="24"/>
          <w:szCs w:val="24"/>
        </w:rPr>
        <w:t>БелТА</w:t>
      </w:r>
      <w:proofErr w:type="spellEnd"/>
      <w:r w:rsidRPr="009375A6">
        <w:rPr>
          <w:rFonts w:ascii="Times New Roman" w:eastAsia="Times New Roman" w:hAnsi="Times New Roman" w:cs="Times New Roman"/>
          <w:i/>
          <w:iCs/>
          <w:sz w:val="24"/>
          <w:szCs w:val="24"/>
        </w:rPr>
        <w:t xml:space="preserve"> и «СБ. Беларусь сегодня»</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 xml:space="preserve">Трагедия Хатыни и тысяч деревень и городов с такой же судьбой – это неутихающая боль в сердце белорусов, всех советских людей. Сегодня мы, представители разных поколений, религиозных </w:t>
      </w:r>
      <w:proofErr w:type="spellStart"/>
      <w:r w:rsidRPr="009375A6">
        <w:rPr>
          <w:rFonts w:ascii="Times New Roman" w:eastAsia="Times New Roman" w:hAnsi="Times New Roman" w:cs="Times New Roman"/>
          <w:i/>
          <w:iCs/>
          <w:sz w:val="24"/>
          <w:szCs w:val="24"/>
        </w:rPr>
        <w:t>конфессий</w:t>
      </w:r>
      <w:proofErr w:type="spellEnd"/>
      <w:r w:rsidRPr="009375A6">
        <w:rPr>
          <w:rFonts w:ascii="Times New Roman" w:eastAsia="Times New Roman" w:hAnsi="Times New Roman" w:cs="Times New Roman"/>
          <w:i/>
          <w:iCs/>
          <w:sz w:val="24"/>
          <w:szCs w:val="24"/>
        </w:rPr>
        <w:t xml:space="preserve">, философских и политических взглядов, собрались вместе, чтобы почтить память невинных и защитить правду о той войне.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i/>
          <w:iCs/>
          <w:sz w:val="24"/>
          <w:szCs w:val="24"/>
        </w:rPr>
        <w:t>Эта</w:t>
      </w:r>
      <w:proofErr w:type="gramEnd"/>
      <w:r w:rsidRPr="009375A6">
        <w:rPr>
          <w:rFonts w:ascii="Times New Roman" w:eastAsia="Times New Roman" w:hAnsi="Times New Roman" w:cs="Times New Roman"/>
          <w:i/>
          <w:iCs/>
          <w:sz w:val="24"/>
          <w:szCs w:val="24"/>
        </w:rPr>
        <w:t xml:space="preserve">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9375A6">
        <w:rPr>
          <w:rFonts w:ascii="Times New Roman" w:eastAsia="Times New Roman" w:hAnsi="Times New Roman" w:cs="Times New Roman"/>
          <w:i/>
          <w:iCs/>
          <w:sz w:val="24"/>
          <w:szCs w:val="24"/>
        </w:rPr>
        <w:t>на</w:t>
      </w:r>
      <w:proofErr w:type="gramEnd"/>
      <w:r w:rsidRPr="009375A6">
        <w:rPr>
          <w:rFonts w:ascii="Times New Roman" w:eastAsia="Times New Roman" w:hAnsi="Times New Roman" w:cs="Times New Roman"/>
          <w:i/>
          <w:iCs/>
          <w:sz w:val="24"/>
          <w:szCs w:val="24"/>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  </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i/>
          <w:iCs/>
          <w:sz w:val="24"/>
          <w:szCs w:val="24"/>
        </w:rPr>
        <w:t>Из выступления Президента Республики Беларусь А.Г.Лукашенко</w:t>
      </w:r>
      <w:r w:rsidRPr="009375A6">
        <w:rPr>
          <w:rFonts w:ascii="Times New Roman" w:eastAsia="Times New Roman" w:hAnsi="Times New Roman" w:cs="Times New Roman"/>
          <w:i/>
          <w:iCs/>
          <w:sz w:val="24"/>
          <w:szCs w:val="24"/>
        </w:rPr>
        <w:br/>
        <w:t>на республиканском митинге-реквиеме, посвященном</w:t>
      </w:r>
      <w:r w:rsidRPr="009375A6">
        <w:rPr>
          <w:rFonts w:ascii="Times New Roman" w:eastAsia="Times New Roman" w:hAnsi="Times New Roman" w:cs="Times New Roman"/>
          <w:i/>
          <w:iCs/>
          <w:sz w:val="24"/>
          <w:szCs w:val="24"/>
        </w:rPr>
        <w:br/>
        <w:t xml:space="preserve">78-й годовщине </w:t>
      </w:r>
      <w:proofErr w:type="spellStart"/>
      <w:r w:rsidRPr="009375A6">
        <w:rPr>
          <w:rFonts w:ascii="Times New Roman" w:eastAsia="Times New Roman" w:hAnsi="Times New Roman" w:cs="Times New Roman"/>
          <w:i/>
          <w:iCs/>
          <w:sz w:val="24"/>
          <w:szCs w:val="24"/>
        </w:rPr>
        <w:t>Хатынской</w:t>
      </w:r>
      <w:proofErr w:type="spellEnd"/>
      <w:r w:rsidRPr="009375A6">
        <w:rPr>
          <w:rFonts w:ascii="Times New Roman" w:eastAsia="Times New Roman" w:hAnsi="Times New Roman" w:cs="Times New Roman"/>
          <w:i/>
          <w:iCs/>
          <w:sz w:val="24"/>
          <w:szCs w:val="24"/>
        </w:rPr>
        <w:t xml:space="preserve"> трагедии</w:t>
      </w:r>
      <w:r w:rsidRPr="009375A6">
        <w:rPr>
          <w:rFonts w:ascii="Times New Roman" w:eastAsia="Times New Roman" w:hAnsi="Times New Roman" w:cs="Times New Roman"/>
          <w:i/>
          <w:iCs/>
          <w:sz w:val="24"/>
          <w:szCs w:val="24"/>
        </w:rPr>
        <w:br/>
        <w:t>21 марта 2021 г.</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 xml:space="preserve">Год исторической памяти, которым в Беларуси объявлен наступивший 2022 г., пройдет под знаком сохранения героического наследия и правды </w:t>
      </w:r>
      <w:proofErr w:type="gramStart"/>
      <w:r w:rsidRPr="009375A6">
        <w:rPr>
          <w:rFonts w:ascii="Times New Roman" w:eastAsia="Times New Roman" w:hAnsi="Times New Roman" w:cs="Times New Roman"/>
          <w:sz w:val="24"/>
          <w:szCs w:val="24"/>
        </w:rPr>
        <w:t>о</w:t>
      </w:r>
      <w:proofErr w:type="gramEnd"/>
      <w:r w:rsidRPr="009375A6">
        <w:rPr>
          <w:rFonts w:ascii="Times New Roman" w:eastAsia="Times New Roman" w:hAnsi="Times New Roman" w:cs="Times New Roman"/>
          <w:sz w:val="24"/>
          <w:szCs w:val="24"/>
        </w:rPr>
        <w:t xml:space="preserve"> всех периодах жизни белорусского народа.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Не секрет, что сегодня историческая память белорусов подвергается атакам и всевозможным фальсификациям.</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Сегодня наши оппоненты в стране и за рубежом плодят </w:t>
      </w:r>
      <w:proofErr w:type="spellStart"/>
      <w:r w:rsidRPr="009375A6">
        <w:rPr>
          <w:rFonts w:ascii="Times New Roman" w:eastAsia="Times New Roman" w:hAnsi="Times New Roman" w:cs="Times New Roman"/>
          <w:sz w:val="24"/>
          <w:szCs w:val="24"/>
        </w:rPr>
        <w:t>фейки</w:t>
      </w:r>
      <w:proofErr w:type="spellEnd"/>
      <w:r w:rsidRPr="009375A6">
        <w:rPr>
          <w:rFonts w:ascii="Times New Roman" w:eastAsia="Times New Roman" w:hAnsi="Times New Roman" w:cs="Times New Roman"/>
          <w:sz w:val="24"/>
          <w:szCs w:val="24"/>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w:t>
      </w:r>
      <w:proofErr w:type="gramStart"/>
      <w:r w:rsidRPr="009375A6">
        <w:rPr>
          <w:rFonts w:ascii="Times New Roman" w:eastAsia="Times New Roman" w:hAnsi="Times New Roman" w:cs="Times New Roman"/>
          <w:sz w:val="24"/>
          <w:szCs w:val="24"/>
        </w:rPr>
        <w:t>плодится и растет</w:t>
      </w:r>
      <w:proofErr w:type="gramEnd"/>
      <w:r w:rsidRPr="009375A6">
        <w:rPr>
          <w:rFonts w:ascii="Times New Roman" w:eastAsia="Times New Roman" w:hAnsi="Times New Roman" w:cs="Times New Roman"/>
          <w:sz w:val="24"/>
          <w:szCs w:val="24"/>
        </w:rPr>
        <w:t>, создавая дополнительные риски и угрозы развитию белорусского государства и общества.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Поэтому необходимо прорабатывать подходы, определять четкую стратегию и тактику национальной исторической политики.</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В этой связи Глава государства А.Г.Лукашенко 4 февраля 2022 г. подписал </w:t>
      </w:r>
      <w:r w:rsidRPr="009375A6">
        <w:rPr>
          <w:rFonts w:ascii="Times New Roman" w:eastAsia="Times New Roman" w:hAnsi="Times New Roman" w:cs="Times New Roman"/>
          <w:b/>
          <w:bCs/>
          <w:sz w:val="24"/>
          <w:szCs w:val="24"/>
        </w:rPr>
        <w:t>распоряжение о создании Республиканского совета по исторической политике при Администрации Президента Республики Беларусь</w:t>
      </w:r>
      <w:r w:rsidRPr="009375A6">
        <w:rPr>
          <w:rFonts w:ascii="Times New Roman" w:eastAsia="Times New Roman" w:hAnsi="Times New Roman" w:cs="Times New Roman"/>
          <w:sz w:val="24"/>
          <w:szCs w:val="24"/>
        </w:rPr>
        <w:t>.</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spellStart"/>
      <w:r w:rsidRPr="009375A6">
        <w:rPr>
          <w:rFonts w:ascii="Times New Roman" w:eastAsia="Times New Roman" w:hAnsi="Times New Roman" w:cs="Times New Roman"/>
          <w:b/>
          <w:bCs/>
          <w:i/>
          <w:iCs/>
          <w:sz w:val="24"/>
          <w:szCs w:val="24"/>
        </w:rPr>
        <w:t>Справочно</w:t>
      </w:r>
      <w:proofErr w:type="spellEnd"/>
      <w:r w:rsidRPr="009375A6">
        <w:rPr>
          <w:rFonts w:ascii="Times New Roman" w:eastAsia="Times New Roman" w:hAnsi="Times New Roman" w:cs="Times New Roman"/>
          <w:b/>
          <w:bCs/>
          <w:i/>
          <w:iCs/>
          <w:sz w:val="24"/>
          <w:szCs w:val="24"/>
        </w:rPr>
        <w:t>.</w:t>
      </w:r>
      <w:r w:rsidRPr="009375A6">
        <w:rPr>
          <w:rFonts w:ascii="Times New Roman" w:eastAsia="Times New Roman" w:hAnsi="Times New Roman" w:cs="Times New Roman"/>
          <w:sz w:val="24"/>
          <w:szCs w:val="24"/>
        </w:rPr>
        <w:t xml:space="preserve"> </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i/>
          <w:iCs/>
          <w:sz w:val="24"/>
          <w:szCs w:val="24"/>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w:t>
      </w:r>
      <w:r w:rsidRPr="009375A6">
        <w:rPr>
          <w:rFonts w:ascii="Times New Roman" w:eastAsia="Times New Roman" w:hAnsi="Times New Roman" w:cs="Times New Roman"/>
          <w:i/>
          <w:iCs/>
          <w:sz w:val="24"/>
          <w:szCs w:val="24"/>
        </w:rPr>
        <w:lastRenderedPageBreak/>
        <w:t>этической общности белорусов.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Значимость темы исторического прошлого белорусского народа нашла свое отражение в обновленной Конституции Республики Беларусь, поддержанной народом на республиканском референдуме 27 февраля 2022 г.</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spellStart"/>
      <w:r w:rsidRPr="009375A6">
        <w:rPr>
          <w:rFonts w:ascii="Times New Roman" w:eastAsia="Times New Roman" w:hAnsi="Times New Roman" w:cs="Times New Roman"/>
          <w:b/>
          <w:bCs/>
          <w:i/>
          <w:iCs/>
          <w:sz w:val="24"/>
          <w:szCs w:val="24"/>
        </w:rPr>
        <w:t>Справочно</w:t>
      </w:r>
      <w:proofErr w:type="spellEnd"/>
      <w:r w:rsidRPr="009375A6">
        <w:rPr>
          <w:rFonts w:ascii="Times New Roman" w:eastAsia="Times New Roman" w:hAnsi="Times New Roman" w:cs="Times New Roman"/>
          <w:b/>
          <w:bCs/>
          <w:i/>
          <w:iCs/>
          <w:sz w:val="24"/>
          <w:szCs w:val="24"/>
        </w:rPr>
        <w:t>.</w:t>
      </w:r>
      <w:r w:rsidRPr="009375A6">
        <w:rPr>
          <w:rFonts w:ascii="Times New Roman" w:eastAsia="Times New Roman" w:hAnsi="Times New Roman" w:cs="Times New Roman"/>
          <w:sz w:val="24"/>
          <w:szCs w:val="24"/>
        </w:rPr>
        <w:t xml:space="preserve"> </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i/>
          <w:iCs/>
          <w:sz w:val="24"/>
          <w:szCs w:val="24"/>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i/>
          <w:iCs/>
          <w:sz w:val="24"/>
          <w:szCs w:val="24"/>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roofErr w:type="gramEnd"/>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 xml:space="preserve">В Конституцию Республики </w:t>
      </w:r>
      <w:proofErr w:type="gramStart"/>
      <w:r w:rsidRPr="009375A6">
        <w:rPr>
          <w:rFonts w:ascii="Times New Roman" w:eastAsia="Times New Roman" w:hAnsi="Times New Roman" w:cs="Times New Roman"/>
          <w:sz w:val="24"/>
          <w:szCs w:val="24"/>
        </w:rPr>
        <w:t>Беларусь</w:t>
      </w:r>
      <w:proofErr w:type="gramEnd"/>
      <w:r w:rsidRPr="009375A6">
        <w:rPr>
          <w:rFonts w:ascii="Times New Roman" w:eastAsia="Times New Roman" w:hAnsi="Times New Roman" w:cs="Times New Roman"/>
          <w:sz w:val="24"/>
          <w:szCs w:val="24"/>
        </w:rPr>
        <w:t xml:space="preserve"> в том числе внесены положения, направленные на </w:t>
      </w:r>
      <w:r w:rsidRPr="009375A6">
        <w:rPr>
          <w:rFonts w:ascii="Times New Roman" w:eastAsia="Times New Roman" w:hAnsi="Times New Roman" w:cs="Times New Roman"/>
          <w:b/>
          <w:bCs/>
          <w:sz w:val="24"/>
          <w:szCs w:val="24"/>
        </w:rPr>
        <w:t>сохранение исторической правды и памяти</w:t>
      </w:r>
      <w:r w:rsidRPr="009375A6">
        <w:rPr>
          <w:rFonts w:ascii="Times New Roman" w:eastAsia="Times New Roman" w:hAnsi="Times New Roman" w:cs="Times New Roman"/>
          <w:sz w:val="24"/>
          <w:szCs w:val="24"/>
        </w:rPr>
        <w:t xml:space="preserve"> о Великой Отечественной войне, массовом героизме народа: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«государство обеспечивает сохранение исторической правды и памяти о героическом подвиге белорусского народа в годы Великой Отечественной войны» (ст. 15);</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Ведь именно историческая память – нравственный стержень общества, укрепляющий связь между поколениями в условиях глобальной нестабильности.</w:t>
      </w:r>
      <w:r w:rsidRPr="009375A6">
        <w:rPr>
          <w:rFonts w:ascii="Times New Roman" w:eastAsia="Times New Roman" w:hAnsi="Times New Roman" w:cs="Times New Roman"/>
          <w:sz w:val="24"/>
          <w:szCs w:val="24"/>
        </w:rPr>
        <w:br/>
        <w:t xml:space="preserve">  </w:t>
      </w:r>
    </w:p>
    <w:p w:rsidR="009375A6" w:rsidRPr="009375A6" w:rsidRDefault="009375A6" w:rsidP="009375A6">
      <w:pPr>
        <w:spacing w:after="0" w:line="240" w:lineRule="auto"/>
        <w:jc w:val="center"/>
        <w:rPr>
          <w:rFonts w:ascii="Times New Roman" w:eastAsia="Times New Roman" w:hAnsi="Times New Roman" w:cs="Times New Roman"/>
          <w:sz w:val="24"/>
          <w:szCs w:val="24"/>
        </w:rPr>
      </w:pPr>
      <w:proofErr w:type="gramStart"/>
      <w:r w:rsidRPr="009375A6">
        <w:rPr>
          <w:rFonts w:ascii="Times New Roman" w:eastAsia="Times New Roman" w:hAnsi="Times New Roman" w:cs="Times New Roman"/>
          <w:b/>
          <w:bCs/>
          <w:sz w:val="24"/>
          <w:szCs w:val="24"/>
        </w:rPr>
        <w:t>Исторические предпосылки принятия Закона о геноциде белорусского народа в годы Великой Отечественной войны</w:t>
      </w:r>
      <w:proofErr w:type="gramEnd"/>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w:t>
      </w:r>
      <w:proofErr w:type="gramEnd"/>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spellStart"/>
      <w:r w:rsidRPr="009375A6">
        <w:rPr>
          <w:rFonts w:ascii="Times New Roman" w:eastAsia="Times New Roman" w:hAnsi="Times New Roman" w:cs="Times New Roman"/>
          <w:b/>
          <w:bCs/>
          <w:i/>
          <w:iCs/>
          <w:sz w:val="24"/>
          <w:szCs w:val="24"/>
        </w:rPr>
        <w:t>Справочно</w:t>
      </w:r>
      <w:proofErr w:type="spellEnd"/>
      <w:r w:rsidRPr="009375A6">
        <w:rPr>
          <w:rFonts w:ascii="Times New Roman" w:eastAsia="Times New Roman" w:hAnsi="Times New Roman" w:cs="Times New Roman"/>
          <w:b/>
          <w:bCs/>
          <w:i/>
          <w:iCs/>
          <w:sz w:val="24"/>
          <w:szCs w:val="24"/>
        </w:rPr>
        <w:t>.</w:t>
      </w:r>
      <w:r w:rsidRPr="009375A6">
        <w:rPr>
          <w:rFonts w:ascii="Times New Roman" w:eastAsia="Times New Roman" w:hAnsi="Times New Roman" w:cs="Times New Roman"/>
          <w:sz w:val="24"/>
          <w:szCs w:val="24"/>
        </w:rPr>
        <w:t xml:space="preserve"> </w:t>
      </w:r>
    </w:p>
    <w:p w:rsidR="009375A6" w:rsidRPr="009375A6" w:rsidRDefault="009375A6" w:rsidP="009375A6">
      <w:pPr>
        <w:spacing w:after="0" w:line="240" w:lineRule="auto"/>
        <w:rPr>
          <w:rFonts w:ascii="Times New Roman" w:eastAsia="Times New Roman" w:hAnsi="Times New Roman" w:cs="Times New Roman"/>
          <w:sz w:val="24"/>
          <w:szCs w:val="24"/>
        </w:rPr>
      </w:pPr>
      <w:proofErr w:type="gramStart"/>
      <w:r w:rsidRPr="009375A6">
        <w:rPr>
          <w:rFonts w:ascii="Times New Roman" w:eastAsia="Times New Roman" w:hAnsi="Times New Roman" w:cs="Times New Roman"/>
          <w:i/>
          <w:iCs/>
          <w:sz w:val="24"/>
          <w:szCs w:val="24"/>
        </w:rPr>
        <w:lastRenderedPageBreak/>
        <w:t xml:space="preserve">Геноцид – форма массового насилия, который ООН определяет как действия, совершаемые с намерением уничтожить, полностью или частично, какую-либо национальную, этническую, расовую или религиозную группу как таковую путем: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убийства членов этой группы;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причинения серьезных телесных повреждений или умственного расстройства членам такой группы;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принятия мер, рассчитанных на предотвращение деторождения в такой группе;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насильственной передачи детей из одной человеческой группы в другую;</w:t>
      </w:r>
      <w:proofErr w:type="gramEnd"/>
      <w:r w:rsidRPr="009375A6">
        <w:rPr>
          <w:rFonts w:ascii="Times New Roman" w:eastAsia="Times New Roman" w:hAnsi="Times New Roman" w:cs="Times New Roman"/>
          <w:i/>
          <w:iCs/>
          <w:sz w:val="24"/>
          <w:szCs w:val="24"/>
        </w:rPr>
        <w:t xml:space="preserve">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предумышленного создания жизненных условий, рассчитанных на полное или частичное физическое уничтожение этой группы.</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В основу принятого решения положены сведения о гибели миллионов белорусов и иных лиц вследствие зверств немецких оккупантов и их пособников.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Кроме того, общественность недостаточно осведомлена о ряде фактов геноцида, совершенных националистическими </w:t>
      </w:r>
      <w:proofErr w:type="spellStart"/>
      <w:r w:rsidRPr="009375A6">
        <w:rPr>
          <w:rFonts w:ascii="Times New Roman" w:eastAsia="Times New Roman" w:hAnsi="Times New Roman" w:cs="Times New Roman"/>
          <w:sz w:val="24"/>
          <w:szCs w:val="24"/>
        </w:rPr>
        <w:t>бандформированиями</w:t>
      </w:r>
      <w:proofErr w:type="spellEnd"/>
      <w:r w:rsidRPr="009375A6">
        <w:rPr>
          <w:rFonts w:ascii="Times New Roman" w:eastAsia="Times New Roman" w:hAnsi="Times New Roman" w:cs="Times New Roman"/>
          <w:sz w:val="24"/>
          <w:szCs w:val="24"/>
        </w:rPr>
        <w:t xml:space="preserve">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9375A6">
        <w:rPr>
          <w:rFonts w:ascii="Times New Roman" w:eastAsia="Times New Roman" w:hAnsi="Times New Roman" w:cs="Times New Roman"/>
          <w:b/>
          <w:bCs/>
          <w:sz w:val="24"/>
          <w:szCs w:val="24"/>
        </w:rPr>
        <w:t>Геноцид не имеет срока давности</w:t>
      </w:r>
      <w:r w:rsidRPr="009375A6">
        <w:rPr>
          <w:rFonts w:ascii="Times New Roman" w:eastAsia="Times New Roman" w:hAnsi="Times New Roman" w:cs="Times New Roman"/>
          <w:sz w:val="24"/>
          <w:szCs w:val="24"/>
        </w:rPr>
        <w:t>.</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На данный момент допрошено более 13 300 свидетелей, большинство из которых – узники концлагерей и лагерей смерти (7 700 человек).</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Дополнительно установлены места массового уничтожения и захоронения, которые ранее не </w:t>
      </w:r>
      <w:proofErr w:type="gramStart"/>
      <w:r w:rsidRPr="009375A6">
        <w:rPr>
          <w:rFonts w:ascii="Times New Roman" w:eastAsia="Times New Roman" w:hAnsi="Times New Roman" w:cs="Times New Roman"/>
          <w:sz w:val="24"/>
          <w:szCs w:val="24"/>
        </w:rPr>
        <w:t>были известны и не исследовались</w:t>
      </w:r>
      <w:proofErr w:type="gramEnd"/>
      <w:r w:rsidRPr="009375A6">
        <w:rPr>
          <w:rFonts w:ascii="Times New Roman" w:eastAsia="Times New Roman" w:hAnsi="Times New Roman" w:cs="Times New Roman"/>
          <w:sz w:val="24"/>
          <w:szCs w:val="24"/>
        </w:rPr>
        <w:t>.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2021 г., с момента возбуждения уголовного дела, проведены раскопки в 12 местах. В общей сложности извлечены останки более 2 200 человек.</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Например, на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w:t>
      </w:r>
      <w:proofErr w:type="gramStart"/>
      <w:r w:rsidRPr="009375A6">
        <w:rPr>
          <w:rFonts w:ascii="Times New Roman" w:eastAsia="Times New Roman" w:hAnsi="Times New Roman" w:cs="Times New Roman"/>
          <w:sz w:val="24"/>
          <w:szCs w:val="24"/>
        </w:rPr>
        <w:t>обнаружен и вскрыт</w:t>
      </w:r>
      <w:proofErr w:type="gramEnd"/>
      <w:r w:rsidRPr="009375A6">
        <w:rPr>
          <w:rFonts w:ascii="Times New Roman" w:eastAsia="Times New Roman" w:hAnsi="Times New Roman" w:cs="Times New Roman"/>
          <w:sz w:val="24"/>
          <w:szCs w:val="24"/>
        </w:rPr>
        <w:t xml:space="preserve"> один из семи участков, в котором, по архивным сведениям, захоронено более 8 000 человек. Наряду с мирным населением здесь уничтожались и военнопленные.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lastRenderedPageBreak/>
        <w:b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w:t>
      </w:r>
      <w:proofErr w:type="gramStart"/>
      <w:r w:rsidRPr="009375A6">
        <w:rPr>
          <w:rFonts w:ascii="Times New Roman" w:eastAsia="Times New Roman" w:hAnsi="Times New Roman" w:cs="Times New Roman"/>
          <w:sz w:val="24"/>
          <w:szCs w:val="24"/>
        </w:rPr>
        <w:t>обнаружены и изъяты</w:t>
      </w:r>
      <w:proofErr w:type="gramEnd"/>
      <w:r w:rsidRPr="009375A6">
        <w:rPr>
          <w:rFonts w:ascii="Times New Roman" w:eastAsia="Times New Roman" w:hAnsi="Times New Roman" w:cs="Times New Roman"/>
          <w:sz w:val="24"/>
          <w:szCs w:val="24"/>
        </w:rPr>
        <w:t xml:space="preserve"> многочисленные предметы обихода, личные вещи погибших.</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Изъятые предметы позволяют с уверенностью сказать о том, что это были мирные граждане – фрагменты расчесок, ключи, монеты, гражданская обувь, пуговицы.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ходе следствия установлено, что людей собирали в специальный лагерь, расположенный в предместье Гомеля – «</w:t>
      </w:r>
      <w:proofErr w:type="spellStart"/>
      <w:r w:rsidRPr="009375A6">
        <w:rPr>
          <w:rFonts w:ascii="Times New Roman" w:eastAsia="Times New Roman" w:hAnsi="Times New Roman" w:cs="Times New Roman"/>
          <w:sz w:val="24"/>
          <w:szCs w:val="24"/>
        </w:rPr>
        <w:t>Монастырьке</w:t>
      </w:r>
      <w:proofErr w:type="spellEnd"/>
      <w:r w:rsidRPr="009375A6">
        <w:rPr>
          <w:rFonts w:ascii="Times New Roman" w:eastAsia="Times New Roman" w:hAnsi="Times New Roman" w:cs="Times New Roman"/>
          <w:sz w:val="24"/>
          <w:szCs w:val="24"/>
        </w:rPr>
        <w:t xml:space="preserve">», а затем партиями вывозили в </w:t>
      </w:r>
      <w:proofErr w:type="spellStart"/>
      <w:r w:rsidRPr="009375A6">
        <w:rPr>
          <w:rFonts w:ascii="Times New Roman" w:eastAsia="Times New Roman" w:hAnsi="Times New Roman" w:cs="Times New Roman"/>
          <w:sz w:val="24"/>
          <w:szCs w:val="24"/>
        </w:rPr>
        <w:t>Новобелицкий</w:t>
      </w:r>
      <w:proofErr w:type="spellEnd"/>
      <w:r w:rsidRPr="009375A6">
        <w:rPr>
          <w:rFonts w:ascii="Times New Roman" w:eastAsia="Times New Roman" w:hAnsi="Times New Roman" w:cs="Times New Roman"/>
          <w:sz w:val="24"/>
          <w:szCs w:val="24"/>
        </w:rPr>
        <w:t xml:space="preserve"> лес, где расстреливали. Расстрелы в большой секретности осуществляли только германские, специальные </w:t>
      </w:r>
      <w:proofErr w:type="spellStart"/>
      <w:r w:rsidRPr="009375A6">
        <w:rPr>
          <w:rFonts w:ascii="Times New Roman" w:eastAsia="Times New Roman" w:hAnsi="Times New Roman" w:cs="Times New Roman"/>
          <w:sz w:val="24"/>
          <w:szCs w:val="24"/>
        </w:rPr>
        <w:t>айнзацгруппы</w:t>
      </w:r>
      <w:proofErr w:type="spellEnd"/>
      <w:r w:rsidRPr="009375A6">
        <w:rPr>
          <w:rFonts w:ascii="Times New Roman" w:eastAsia="Times New Roman" w:hAnsi="Times New Roman" w:cs="Times New Roman"/>
          <w:sz w:val="24"/>
          <w:szCs w:val="24"/>
        </w:rPr>
        <w:t>. Массовый характер расстрелы мирных советских граждан приняли в октябре–ноябре 1941 г.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Геноцид белорусского народа – дело, требующее активного привлечения к его </w:t>
      </w:r>
      <w:proofErr w:type="gramStart"/>
      <w:r w:rsidRPr="009375A6">
        <w:rPr>
          <w:rFonts w:ascii="Times New Roman" w:eastAsia="Times New Roman" w:hAnsi="Times New Roman" w:cs="Times New Roman"/>
          <w:sz w:val="24"/>
          <w:szCs w:val="24"/>
        </w:rPr>
        <w:t>расследованию</w:t>
      </w:r>
      <w:proofErr w:type="gramEnd"/>
      <w:r w:rsidRPr="009375A6">
        <w:rPr>
          <w:rFonts w:ascii="Times New Roman" w:eastAsia="Times New Roman" w:hAnsi="Times New Roman" w:cs="Times New Roman"/>
          <w:sz w:val="24"/>
          <w:szCs w:val="24"/>
        </w:rPr>
        <w:t xml:space="preserve">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Генеральной прокуратурой организовано создание межведомственных групп и комиссий, целью деятельности которых является </w:t>
      </w:r>
      <w:r w:rsidRPr="009375A6">
        <w:rPr>
          <w:rFonts w:ascii="Times New Roman" w:eastAsia="Times New Roman" w:hAnsi="Times New Roman" w:cs="Times New Roman"/>
          <w:b/>
          <w:bCs/>
          <w:sz w:val="24"/>
          <w:szCs w:val="24"/>
        </w:rPr>
        <w:t>полное и объективное исследование обстоятельств геноцида белорусского народа и увековечение памяти его жертв</w:t>
      </w:r>
      <w:r w:rsidRPr="009375A6">
        <w:rPr>
          <w:rFonts w:ascii="Times New Roman" w:eastAsia="Times New Roman" w:hAnsi="Times New Roman" w:cs="Times New Roman"/>
          <w:sz w:val="24"/>
          <w:szCs w:val="24"/>
        </w:rPr>
        <w:t>.</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По этой причине была создана межведомственная рабочая группа по расчету ущерба, причиненного действиями нацистских преступников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lastRenderedPageBreak/>
        <w:br/>
      </w:r>
      <w:proofErr w:type="gramStart"/>
      <w:r w:rsidRPr="009375A6">
        <w:rPr>
          <w:rFonts w:ascii="Times New Roman" w:eastAsia="Times New Roman" w:hAnsi="Times New Roman" w:cs="Times New Roman"/>
          <w:sz w:val="24"/>
          <w:szCs w:val="24"/>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roofErr w:type="gramEnd"/>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Для реализации указанных целей по инициативе Генеральной прокуратуры осуществляется</w:t>
      </w:r>
      <w:r w:rsidRPr="009375A6">
        <w:rPr>
          <w:rFonts w:ascii="Times New Roman" w:eastAsia="Times New Roman" w:hAnsi="Times New Roman" w:cs="Times New Roman"/>
          <w:b/>
          <w:bCs/>
          <w:sz w:val="24"/>
          <w:szCs w:val="24"/>
        </w:rPr>
        <w:t xml:space="preserve"> </w:t>
      </w:r>
      <w:r w:rsidRPr="009375A6">
        <w:rPr>
          <w:rFonts w:ascii="Times New Roman" w:eastAsia="Times New Roman" w:hAnsi="Times New Roman" w:cs="Times New Roman"/>
          <w:sz w:val="24"/>
          <w:szCs w:val="24"/>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частности, запланировано создание передвижной экспозиции «Геноцид белорусского народа» для экспонирования во всех регионах страны.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 истории на свой лад.</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9375A6">
        <w:rPr>
          <w:rFonts w:ascii="Times New Roman" w:eastAsia="Times New Roman" w:hAnsi="Times New Roman" w:cs="Times New Roman"/>
          <w:sz w:val="24"/>
          <w:szCs w:val="24"/>
        </w:rPr>
        <w:t>числе</w:t>
      </w:r>
      <w:proofErr w:type="gramEnd"/>
      <w:r w:rsidRPr="009375A6">
        <w:rPr>
          <w:rFonts w:ascii="Times New Roman" w:eastAsia="Times New Roman" w:hAnsi="Times New Roman" w:cs="Times New Roman"/>
          <w:sz w:val="24"/>
          <w:szCs w:val="24"/>
        </w:rPr>
        <w:t xml:space="preserve"> поэтому этими государствами развернута информационная война, направленная на искажение исторических событий.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r w:rsidRPr="009375A6">
        <w:rPr>
          <w:rFonts w:ascii="Times New Roman" w:eastAsia="Times New Roman" w:hAnsi="Times New Roman" w:cs="Times New Roman"/>
          <w:sz w:val="24"/>
          <w:szCs w:val="24"/>
        </w:rPr>
        <w:br/>
        <w:t xml:space="preserve">  </w:t>
      </w:r>
    </w:p>
    <w:p w:rsidR="009375A6" w:rsidRPr="009375A6" w:rsidRDefault="009375A6" w:rsidP="009375A6">
      <w:pPr>
        <w:spacing w:after="0" w:line="240" w:lineRule="auto"/>
        <w:jc w:val="center"/>
        <w:rPr>
          <w:rFonts w:ascii="Times New Roman" w:eastAsia="Times New Roman" w:hAnsi="Times New Roman" w:cs="Times New Roman"/>
          <w:sz w:val="24"/>
          <w:szCs w:val="24"/>
        </w:rPr>
      </w:pPr>
      <w:r w:rsidRPr="009375A6">
        <w:rPr>
          <w:rFonts w:ascii="Times New Roman" w:eastAsia="Times New Roman" w:hAnsi="Times New Roman" w:cs="Times New Roman"/>
          <w:b/>
          <w:bCs/>
          <w:sz w:val="24"/>
          <w:szCs w:val="24"/>
        </w:rPr>
        <w:t xml:space="preserve">Закон о геноциде белорусского народа в годы </w:t>
      </w:r>
      <w:proofErr w:type="gramStart"/>
      <w:r w:rsidRPr="009375A6">
        <w:rPr>
          <w:rFonts w:ascii="Times New Roman" w:eastAsia="Times New Roman" w:hAnsi="Times New Roman" w:cs="Times New Roman"/>
          <w:b/>
          <w:bCs/>
          <w:sz w:val="24"/>
          <w:szCs w:val="24"/>
        </w:rPr>
        <w:t>Великой</w:t>
      </w:r>
      <w:proofErr w:type="gramEnd"/>
      <w:r w:rsidRPr="009375A6">
        <w:rPr>
          <w:rFonts w:ascii="Times New Roman" w:eastAsia="Times New Roman" w:hAnsi="Times New Roman" w:cs="Times New Roman"/>
          <w:b/>
          <w:bCs/>
          <w:sz w:val="24"/>
          <w:szCs w:val="24"/>
        </w:rPr>
        <w:t xml:space="preserve"> Отечественной войны</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roofErr w:type="gramEnd"/>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Он направлен на дальнейшее законодательное обеспечение защиты фундаментальных </w:t>
      </w:r>
      <w:r w:rsidRPr="009375A6">
        <w:rPr>
          <w:rFonts w:ascii="Times New Roman" w:eastAsia="Times New Roman" w:hAnsi="Times New Roman" w:cs="Times New Roman"/>
          <w:sz w:val="24"/>
          <w:szCs w:val="24"/>
        </w:rPr>
        <w:lastRenderedPageBreak/>
        <w:t>ценностей белорусского народа, недопущение реабилитации нацизма, установление действенных барьеров на пути попыток фальсификации событий и итогов</w:t>
      </w:r>
      <w:proofErr w:type="gramStart"/>
      <w:r w:rsidRPr="009375A6">
        <w:rPr>
          <w:rFonts w:ascii="Times New Roman" w:eastAsia="Times New Roman" w:hAnsi="Times New Roman" w:cs="Times New Roman"/>
          <w:sz w:val="24"/>
          <w:szCs w:val="24"/>
        </w:rPr>
        <w:t xml:space="preserve"> В</w:t>
      </w:r>
      <w:proofErr w:type="gramEnd"/>
      <w:r w:rsidRPr="009375A6">
        <w:rPr>
          <w:rFonts w:ascii="Times New Roman" w:eastAsia="Times New Roman" w:hAnsi="Times New Roman" w:cs="Times New Roman"/>
          <w:sz w:val="24"/>
          <w:szCs w:val="24"/>
        </w:rPr>
        <w:t>торой мировой войны, противодействие неонацистским проявлениям в современном белорусском обществе.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В преамбуле отмечается, что Закон принят в целях сохранения памяти о </w:t>
      </w:r>
      <w:proofErr w:type="gramStart"/>
      <w:r w:rsidRPr="009375A6">
        <w:rPr>
          <w:rFonts w:ascii="Times New Roman" w:eastAsia="Times New Roman" w:hAnsi="Times New Roman" w:cs="Times New Roman"/>
          <w:sz w:val="24"/>
          <w:szCs w:val="24"/>
        </w:rPr>
        <w:t>миллионах советских граждан</w:t>
      </w:r>
      <w:proofErr w:type="gramEnd"/>
      <w:r w:rsidRPr="009375A6">
        <w:rPr>
          <w:rFonts w:ascii="Times New Roman" w:eastAsia="Times New Roman" w:hAnsi="Times New Roman" w:cs="Times New Roman"/>
          <w:sz w:val="24"/>
          <w:szCs w:val="24"/>
        </w:rPr>
        <w:t>,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w:t>
      </w:r>
      <w:proofErr w:type="gramStart"/>
      <w:r w:rsidRPr="009375A6">
        <w:rPr>
          <w:rFonts w:ascii="Times New Roman" w:eastAsia="Times New Roman" w:hAnsi="Times New Roman" w:cs="Times New Roman"/>
          <w:sz w:val="24"/>
          <w:szCs w:val="24"/>
        </w:rPr>
        <w:t xml:space="preserve"> В</w:t>
      </w:r>
      <w:proofErr w:type="gramEnd"/>
      <w:r w:rsidRPr="009375A6">
        <w:rPr>
          <w:rFonts w:ascii="Times New Roman" w:eastAsia="Times New Roman" w:hAnsi="Times New Roman" w:cs="Times New Roman"/>
          <w:sz w:val="24"/>
          <w:szCs w:val="24"/>
        </w:rPr>
        <w:t>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375A6">
        <w:rPr>
          <w:rFonts w:ascii="Times New Roman" w:eastAsia="Times New Roman" w:hAnsi="Times New Roman" w:cs="Times New Roman"/>
          <w:b/>
          <w:bCs/>
          <w:sz w:val="24"/>
          <w:szCs w:val="24"/>
        </w:rPr>
        <w:t>геноцидом белорусского народа</w:t>
      </w:r>
      <w:r w:rsidRPr="009375A6">
        <w:rPr>
          <w:rFonts w:ascii="Times New Roman" w:eastAsia="Times New Roman" w:hAnsi="Times New Roman" w:cs="Times New Roman"/>
          <w:sz w:val="24"/>
          <w:szCs w:val="24"/>
        </w:rPr>
        <w:t>.</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375A6">
        <w:rPr>
          <w:rFonts w:ascii="Times New Roman" w:eastAsia="Times New Roman" w:hAnsi="Times New Roman" w:cs="Times New Roman"/>
          <w:b/>
          <w:bCs/>
          <w:sz w:val="24"/>
          <w:szCs w:val="24"/>
        </w:rPr>
        <w:t>планомерная политика</w:t>
      </w:r>
      <w:r w:rsidRPr="009375A6">
        <w:rPr>
          <w:rFonts w:ascii="Times New Roman" w:eastAsia="Times New Roman" w:hAnsi="Times New Roman" w:cs="Times New Roman"/>
          <w:sz w:val="24"/>
          <w:szCs w:val="24"/>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9375A6">
        <w:rPr>
          <w:rFonts w:ascii="Times New Roman" w:eastAsia="Times New Roman" w:hAnsi="Times New Roman" w:cs="Times New Roman"/>
          <w:sz w:val="24"/>
          <w:szCs w:val="24"/>
        </w:rPr>
        <w:t xml:space="preserve">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375A6">
        <w:rPr>
          <w:rFonts w:ascii="Times New Roman" w:eastAsia="Times New Roman" w:hAnsi="Times New Roman" w:cs="Times New Roman"/>
          <w:strike/>
          <w:sz w:val="24"/>
          <w:szCs w:val="24"/>
        </w:rPr>
        <w:t>,</w:t>
      </w:r>
      <w:r w:rsidRPr="009375A6">
        <w:rPr>
          <w:rFonts w:ascii="Times New Roman" w:eastAsia="Times New Roman" w:hAnsi="Times New Roman" w:cs="Times New Roman"/>
          <w:sz w:val="24"/>
          <w:szCs w:val="24"/>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г</w:t>
      </w:r>
      <w:proofErr w:type="gramStart"/>
      <w:r w:rsidRPr="009375A6">
        <w:rPr>
          <w:rFonts w:ascii="Times New Roman" w:eastAsia="Times New Roman" w:hAnsi="Times New Roman" w:cs="Times New Roman"/>
          <w:sz w:val="24"/>
          <w:szCs w:val="24"/>
        </w:rPr>
        <w:t>.М</w:t>
      </w:r>
      <w:proofErr w:type="gramEnd"/>
      <w:r w:rsidRPr="009375A6">
        <w:rPr>
          <w:rFonts w:ascii="Times New Roman" w:eastAsia="Times New Roman" w:hAnsi="Times New Roman" w:cs="Times New Roman"/>
          <w:sz w:val="24"/>
          <w:szCs w:val="24"/>
        </w:rPr>
        <w:t xml:space="preserve">инске и его окрестностях их было 9, где уничтожено более 400 000 человек: лагерь смерти </w:t>
      </w:r>
      <w:proofErr w:type="spellStart"/>
      <w:r w:rsidRPr="009375A6">
        <w:rPr>
          <w:rFonts w:ascii="Times New Roman" w:eastAsia="Times New Roman" w:hAnsi="Times New Roman" w:cs="Times New Roman"/>
          <w:sz w:val="24"/>
          <w:szCs w:val="24"/>
        </w:rPr>
        <w:t>Тростенец</w:t>
      </w:r>
      <w:proofErr w:type="spellEnd"/>
      <w:r w:rsidRPr="009375A6">
        <w:rPr>
          <w:rFonts w:ascii="Times New Roman" w:eastAsia="Times New Roman" w:hAnsi="Times New Roman" w:cs="Times New Roman"/>
          <w:sz w:val="24"/>
          <w:szCs w:val="24"/>
        </w:rPr>
        <w:t xml:space="preserve"> (уничтожено более 206 500 человек); лагерь вблизи </w:t>
      </w:r>
      <w:proofErr w:type="spellStart"/>
      <w:r w:rsidRPr="009375A6">
        <w:rPr>
          <w:rFonts w:ascii="Times New Roman" w:eastAsia="Times New Roman" w:hAnsi="Times New Roman" w:cs="Times New Roman"/>
          <w:sz w:val="24"/>
          <w:szCs w:val="24"/>
        </w:rPr>
        <w:t>д.Масюковщина</w:t>
      </w:r>
      <w:proofErr w:type="spellEnd"/>
      <w:r w:rsidRPr="009375A6">
        <w:rPr>
          <w:rFonts w:ascii="Times New Roman" w:eastAsia="Times New Roman" w:hAnsi="Times New Roman" w:cs="Times New Roman"/>
          <w:sz w:val="24"/>
          <w:szCs w:val="24"/>
        </w:rPr>
        <w:t xml:space="preserve"> (более 80 000 человек); лагерь на улице Широкой (20 000 человек). До настоящего времени точное количество жертв и их личности не установлены.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д</w:t>
      </w:r>
      <w:proofErr w:type="gramStart"/>
      <w:r w:rsidRPr="009375A6">
        <w:rPr>
          <w:rFonts w:ascii="Times New Roman" w:eastAsia="Times New Roman" w:hAnsi="Times New Roman" w:cs="Times New Roman"/>
          <w:sz w:val="24"/>
          <w:szCs w:val="24"/>
        </w:rPr>
        <w:t>.О</w:t>
      </w:r>
      <w:proofErr w:type="gramEnd"/>
      <w:r w:rsidRPr="009375A6">
        <w:rPr>
          <w:rFonts w:ascii="Times New Roman" w:eastAsia="Times New Roman" w:hAnsi="Times New Roman" w:cs="Times New Roman"/>
          <w:sz w:val="24"/>
          <w:szCs w:val="24"/>
        </w:rPr>
        <w:t xml:space="preserve">ла </w:t>
      </w:r>
      <w:proofErr w:type="spellStart"/>
      <w:r w:rsidRPr="009375A6">
        <w:rPr>
          <w:rFonts w:ascii="Times New Roman" w:eastAsia="Times New Roman" w:hAnsi="Times New Roman" w:cs="Times New Roman"/>
          <w:sz w:val="24"/>
          <w:szCs w:val="24"/>
        </w:rPr>
        <w:t>Паричского</w:t>
      </w:r>
      <w:proofErr w:type="spellEnd"/>
      <w:r w:rsidRPr="009375A6">
        <w:rPr>
          <w:rFonts w:ascii="Times New Roman" w:eastAsia="Times New Roman" w:hAnsi="Times New Roman" w:cs="Times New Roman"/>
          <w:sz w:val="24"/>
          <w:szCs w:val="24"/>
        </w:rPr>
        <w:t xml:space="preserve"> </w:t>
      </w:r>
      <w:r w:rsidRPr="009375A6">
        <w:rPr>
          <w:rFonts w:ascii="Times New Roman" w:eastAsia="Times New Roman" w:hAnsi="Times New Roman" w:cs="Times New Roman"/>
          <w:sz w:val="24"/>
          <w:szCs w:val="24"/>
        </w:rPr>
        <w:lastRenderedPageBreak/>
        <w:t xml:space="preserve">района 14 января 1944 г. карательный отряд согнал в дома жителей из семи окрестных населенных пунктов. Гитлеровцы </w:t>
      </w:r>
      <w:proofErr w:type="gramStart"/>
      <w:r w:rsidRPr="009375A6">
        <w:rPr>
          <w:rFonts w:ascii="Times New Roman" w:eastAsia="Times New Roman" w:hAnsi="Times New Roman" w:cs="Times New Roman"/>
          <w:sz w:val="24"/>
          <w:szCs w:val="24"/>
        </w:rPr>
        <w:t>расстреляли и сожгли</w:t>
      </w:r>
      <w:proofErr w:type="gramEnd"/>
      <w:r w:rsidRPr="009375A6">
        <w:rPr>
          <w:rFonts w:ascii="Times New Roman" w:eastAsia="Times New Roman" w:hAnsi="Times New Roman" w:cs="Times New Roman"/>
          <w:sz w:val="24"/>
          <w:szCs w:val="24"/>
        </w:rPr>
        <w:t xml:space="preserve"> 1 758 человек, в том числе 950 детей и 508 женщин.</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w:t>
      </w:r>
      <w:proofErr w:type="gramStart"/>
      <w:r w:rsidRPr="009375A6">
        <w:rPr>
          <w:rFonts w:ascii="Times New Roman" w:eastAsia="Times New Roman" w:hAnsi="Times New Roman" w:cs="Times New Roman"/>
          <w:sz w:val="24"/>
          <w:szCs w:val="24"/>
        </w:rPr>
        <w:t>разрушили и разграбили</w:t>
      </w:r>
      <w:proofErr w:type="gramEnd"/>
      <w:r w:rsidRPr="009375A6">
        <w:rPr>
          <w:rFonts w:ascii="Times New Roman" w:eastAsia="Times New Roman" w:hAnsi="Times New Roman" w:cs="Times New Roman"/>
          <w:sz w:val="24"/>
          <w:szCs w:val="24"/>
        </w:rPr>
        <w:t xml:space="preserve">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Значительное место в обвинении нацизма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В январе 1946 г. отряд т.н. «проклятых солдат» во главе с </w:t>
      </w:r>
      <w:proofErr w:type="spellStart"/>
      <w:r w:rsidRPr="009375A6">
        <w:rPr>
          <w:rFonts w:ascii="Times New Roman" w:eastAsia="Times New Roman" w:hAnsi="Times New Roman" w:cs="Times New Roman"/>
          <w:sz w:val="24"/>
          <w:szCs w:val="24"/>
        </w:rPr>
        <w:t>Р.Райсом</w:t>
      </w:r>
      <w:proofErr w:type="spellEnd"/>
      <w:r w:rsidRPr="009375A6">
        <w:rPr>
          <w:rFonts w:ascii="Times New Roman" w:eastAsia="Times New Roman" w:hAnsi="Times New Roman" w:cs="Times New Roman"/>
          <w:sz w:val="24"/>
          <w:szCs w:val="24"/>
        </w:rPr>
        <w:t xml:space="preserve"> (по прозвищу «Бурый») в районе </w:t>
      </w:r>
      <w:proofErr w:type="spellStart"/>
      <w:r w:rsidRPr="009375A6">
        <w:rPr>
          <w:rFonts w:ascii="Times New Roman" w:eastAsia="Times New Roman" w:hAnsi="Times New Roman" w:cs="Times New Roman"/>
          <w:sz w:val="24"/>
          <w:szCs w:val="24"/>
        </w:rPr>
        <w:t>г</w:t>
      </w:r>
      <w:proofErr w:type="gramStart"/>
      <w:r w:rsidRPr="009375A6">
        <w:rPr>
          <w:rFonts w:ascii="Times New Roman" w:eastAsia="Times New Roman" w:hAnsi="Times New Roman" w:cs="Times New Roman"/>
          <w:sz w:val="24"/>
          <w:szCs w:val="24"/>
        </w:rPr>
        <w:t>.Б</w:t>
      </w:r>
      <w:proofErr w:type="gramEnd"/>
      <w:r w:rsidRPr="009375A6">
        <w:rPr>
          <w:rFonts w:ascii="Times New Roman" w:eastAsia="Times New Roman" w:hAnsi="Times New Roman" w:cs="Times New Roman"/>
          <w:sz w:val="24"/>
          <w:szCs w:val="24"/>
        </w:rPr>
        <w:t>елостока</w:t>
      </w:r>
      <w:proofErr w:type="spellEnd"/>
      <w:r w:rsidRPr="009375A6">
        <w:rPr>
          <w:rFonts w:ascii="Times New Roman" w:eastAsia="Times New Roman" w:hAnsi="Times New Roman" w:cs="Times New Roman"/>
          <w:sz w:val="24"/>
          <w:szCs w:val="24"/>
        </w:rPr>
        <w:t xml:space="preserve"> в течение нескольких дней задерживал и грабил местных жителей православного вероисповедания. Отпускали только тех, кто умел </w:t>
      </w:r>
      <w:proofErr w:type="gramStart"/>
      <w:r w:rsidRPr="009375A6">
        <w:rPr>
          <w:rFonts w:ascii="Times New Roman" w:eastAsia="Times New Roman" w:hAnsi="Times New Roman" w:cs="Times New Roman"/>
          <w:sz w:val="24"/>
          <w:szCs w:val="24"/>
        </w:rPr>
        <w:t xml:space="preserve">перекреститься </w:t>
      </w:r>
      <w:proofErr w:type="spellStart"/>
      <w:r w:rsidRPr="009375A6">
        <w:rPr>
          <w:rFonts w:ascii="Times New Roman" w:eastAsia="Times New Roman" w:hAnsi="Times New Roman" w:cs="Times New Roman"/>
          <w:sz w:val="24"/>
          <w:szCs w:val="24"/>
        </w:rPr>
        <w:t>по-католически</w:t>
      </w:r>
      <w:proofErr w:type="spellEnd"/>
      <w:r w:rsidRPr="009375A6">
        <w:rPr>
          <w:rFonts w:ascii="Times New Roman" w:eastAsia="Times New Roman" w:hAnsi="Times New Roman" w:cs="Times New Roman"/>
          <w:sz w:val="24"/>
          <w:szCs w:val="24"/>
        </w:rPr>
        <w:t xml:space="preserve"> и прочитать</w:t>
      </w:r>
      <w:proofErr w:type="gramEnd"/>
      <w:r w:rsidRPr="009375A6">
        <w:rPr>
          <w:rFonts w:ascii="Times New Roman" w:eastAsia="Times New Roman" w:hAnsi="Times New Roman" w:cs="Times New Roman"/>
          <w:sz w:val="24"/>
          <w:szCs w:val="24"/>
        </w:rPr>
        <w:t xml:space="preserve">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д</w:t>
      </w:r>
      <w:proofErr w:type="gramStart"/>
      <w:r w:rsidRPr="009375A6">
        <w:rPr>
          <w:rFonts w:ascii="Times New Roman" w:eastAsia="Times New Roman" w:hAnsi="Times New Roman" w:cs="Times New Roman"/>
          <w:sz w:val="24"/>
          <w:szCs w:val="24"/>
        </w:rPr>
        <w:t>.С</w:t>
      </w:r>
      <w:proofErr w:type="gramEnd"/>
      <w:r w:rsidRPr="009375A6">
        <w:rPr>
          <w:rFonts w:ascii="Times New Roman" w:eastAsia="Times New Roman" w:hAnsi="Times New Roman" w:cs="Times New Roman"/>
          <w:sz w:val="24"/>
          <w:szCs w:val="24"/>
        </w:rPr>
        <w:t xml:space="preserve">тарые </w:t>
      </w:r>
      <w:proofErr w:type="spellStart"/>
      <w:r w:rsidRPr="009375A6">
        <w:rPr>
          <w:rFonts w:ascii="Times New Roman" w:eastAsia="Times New Roman" w:hAnsi="Times New Roman" w:cs="Times New Roman"/>
          <w:sz w:val="24"/>
          <w:szCs w:val="24"/>
        </w:rPr>
        <w:t>Пухалы</w:t>
      </w:r>
      <w:proofErr w:type="spellEnd"/>
      <w:r w:rsidRPr="009375A6">
        <w:rPr>
          <w:rFonts w:ascii="Times New Roman" w:eastAsia="Times New Roman" w:hAnsi="Times New Roman" w:cs="Times New Roman"/>
          <w:sz w:val="24"/>
          <w:szCs w:val="24"/>
        </w:rPr>
        <w:t xml:space="preserve"> 30 белорусов были убиты «проклятыми солдатами» с особой жестокостью – обухом топора. 31 января 1946 г. «проклятые солдаты» напали на </w:t>
      </w:r>
      <w:proofErr w:type="spellStart"/>
      <w:r w:rsidRPr="009375A6">
        <w:rPr>
          <w:rFonts w:ascii="Times New Roman" w:eastAsia="Times New Roman" w:hAnsi="Times New Roman" w:cs="Times New Roman"/>
          <w:sz w:val="24"/>
          <w:szCs w:val="24"/>
        </w:rPr>
        <w:t>д.Залешаны</w:t>
      </w:r>
      <w:proofErr w:type="spellEnd"/>
      <w:r w:rsidRPr="009375A6">
        <w:rPr>
          <w:rFonts w:ascii="Times New Roman" w:eastAsia="Times New Roman" w:hAnsi="Times New Roman" w:cs="Times New Roman"/>
          <w:sz w:val="24"/>
          <w:szCs w:val="24"/>
        </w:rPr>
        <w:t xml:space="preserve"> и </w:t>
      </w:r>
      <w:proofErr w:type="spellStart"/>
      <w:r w:rsidRPr="009375A6">
        <w:rPr>
          <w:rFonts w:ascii="Times New Roman" w:eastAsia="Times New Roman" w:hAnsi="Times New Roman" w:cs="Times New Roman"/>
          <w:sz w:val="24"/>
          <w:szCs w:val="24"/>
        </w:rPr>
        <w:t>д.Волька-Выгоновская</w:t>
      </w:r>
      <w:proofErr w:type="spellEnd"/>
      <w:r w:rsidRPr="009375A6">
        <w:rPr>
          <w:rFonts w:ascii="Times New Roman" w:eastAsia="Times New Roman" w:hAnsi="Times New Roman" w:cs="Times New Roman"/>
          <w:sz w:val="24"/>
          <w:szCs w:val="24"/>
        </w:rPr>
        <w:t xml:space="preserve">, где убили 16 местных жителей, включая женщин и детей. 2 февраля 1946 г. незаконное вооруженное формирование Бурого сожгло </w:t>
      </w:r>
      <w:proofErr w:type="spellStart"/>
      <w:r w:rsidRPr="009375A6">
        <w:rPr>
          <w:rFonts w:ascii="Times New Roman" w:eastAsia="Times New Roman" w:hAnsi="Times New Roman" w:cs="Times New Roman"/>
          <w:sz w:val="24"/>
          <w:szCs w:val="24"/>
        </w:rPr>
        <w:t>д</w:t>
      </w:r>
      <w:proofErr w:type="gramStart"/>
      <w:r w:rsidRPr="009375A6">
        <w:rPr>
          <w:rFonts w:ascii="Times New Roman" w:eastAsia="Times New Roman" w:hAnsi="Times New Roman" w:cs="Times New Roman"/>
          <w:sz w:val="24"/>
          <w:szCs w:val="24"/>
        </w:rPr>
        <w:t>.З</w:t>
      </w:r>
      <w:proofErr w:type="gramEnd"/>
      <w:r w:rsidRPr="009375A6">
        <w:rPr>
          <w:rFonts w:ascii="Times New Roman" w:eastAsia="Times New Roman" w:hAnsi="Times New Roman" w:cs="Times New Roman"/>
          <w:sz w:val="24"/>
          <w:szCs w:val="24"/>
        </w:rPr>
        <w:t>ани</w:t>
      </w:r>
      <w:proofErr w:type="spellEnd"/>
      <w:r w:rsidRPr="009375A6">
        <w:rPr>
          <w:rFonts w:ascii="Times New Roman" w:eastAsia="Times New Roman" w:hAnsi="Times New Roman" w:cs="Times New Roman"/>
          <w:sz w:val="24"/>
          <w:szCs w:val="24"/>
        </w:rPr>
        <w:t xml:space="preserve"> и д.Шпаки, убив более 30 жителей.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lastRenderedPageBreak/>
        <w:b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r w:rsidRPr="009375A6">
        <w:rPr>
          <w:rFonts w:ascii="Times New Roman" w:eastAsia="Times New Roman" w:hAnsi="Times New Roman" w:cs="Times New Roman"/>
          <w:sz w:val="24"/>
          <w:szCs w:val="24"/>
        </w:rPr>
        <w:br/>
        <w:t xml:space="preserve">  </w:t>
      </w:r>
    </w:p>
    <w:p w:rsidR="009375A6" w:rsidRPr="009375A6" w:rsidRDefault="009375A6" w:rsidP="009375A6">
      <w:pPr>
        <w:spacing w:after="0" w:line="240" w:lineRule="auto"/>
        <w:jc w:val="center"/>
        <w:rPr>
          <w:rFonts w:ascii="Times New Roman" w:eastAsia="Times New Roman" w:hAnsi="Times New Roman" w:cs="Times New Roman"/>
          <w:sz w:val="24"/>
          <w:szCs w:val="24"/>
        </w:rPr>
      </w:pPr>
      <w:r w:rsidRPr="009375A6">
        <w:rPr>
          <w:rFonts w:ascii="Times New Roman" w:eastAsia="Times New Roman" w:hAnsi="Times New Roman" w:cs="Times New Roman"/>
          <w:b/>
          <w:bCs/>
          <w:sz w:val="24"/>
          <w:szCs w:val="24"/>
        </w:rPr>
        <w:t>Увековечение памяти жертв геноцида белорусского народа в годы Великой Отечественной войны</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На реализацию мероприятий Государственной программы планируется выделение финансовых сре</w:t>
      </w:r>
      <w:proofErr w:type="gramStart"/>
      <w:r w:rsidRPr="009375A6">
        <w:rPr>
          <w:rFonts w:ascii="Times New Roman" w:eastAsia="Times New Roman" w:hAnsi="Times New Roman" w:cs="Times New Roman"/>
          <w:sz w:val="24"/>
          <w:szCs w:val="24"/>
        </w:rPr>
        <w:t>дств в р</w:t>
      </w:r>
      <w:proofErr w:type="gramEnd"/>
      <w:r w:rsidRPr="009375A6">
        <w:rPr>
          <w:rFonts w:ascii="Times New Roman" w:eastAsia="Times New Roman" w:hAnsi="Times New Roman" w:cs="Times New Roman"/>
          <w:sz w:val="24"/>
          <w:szCs w:val="24"/>
        </w:rPr>
        <w:t>азмере 9 225 213 рублей.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Государственная программа включает комплекс мероприятий, в том числе: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создание и установка произведений монументального искусства, посвященных событиям военной истории;</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roofErr w:type="gramEnd"/>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9375A6">
        <w:rPr>
          <w:rFonts w:ascii="Times New Roman" w:eastAsia="Times New Roman" w:hAnsi="Times New Roman" w:cs="Times New Roman"/>
          <w:sz w:val="24"/>
          <w:szCs w:val="24"/>
        </w:rPr>
        <w:t>Тростенец</w:t>
      </w:r>
      <w:proofErr w:type="spellEnd"/>
      <w:r w:rsidRPr="009375A6">
        <w:rPr>
          <w:rFonts w:ascii="Times New Roman" w:eastAsia="Times New Roman" w:hAnsi="Times New Roman" w:cs="Times New Roman"/>
          <w:sz w:val="24"/>
          <w:szCs w:val="24"/>
        </w:rPr>
        <w:t>»;</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подготовка и издание полиграфической продукции, связанной с событиями военной истории на территории страны, поисковой работой;</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организация и проведение полевых поисковых работ;</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roofErr w:type="gramEnd"/>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захоронение останков погибших при защите Отечества и жертв войн, обнаруженных в ходе проведения полевых поисковых работ.</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Выполнение мероприятий Государственной программы осуществляется в плановом </w:t>
      </w:r>
      <w:r w:rsidRPr="009375A6">
        <w:rPr>
          <w:rFonts w:ascii="Times New Roman" w:eastAsia="Times New Roman" w:hAnsi="Times New Roman" w:cs="Times New Roman"/>
          <w:sz w:val="24"/>
          <w:szCs w:val="24"/>
        </w:rPr>
        <w:lastRenderedPageBreak/>
        <w:t>порядке.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Начатый Генеральной прокуратурой уголовный процесс по расследованию фактов геноцида позволит установить конкретных лиц из числа германских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В ходе расследования проводятся поисковые мероприятия, в том числе раскопки в местах массового уничтожения населения.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 xml:space="preserve">Страшным подтверждением зверств фашистов явились и результаты проведения в 2021 г. поисковых работ в Логойском, Минском, </w:t>
      </w:r>
      <w:proofErr w:type="gramStart"/>
      <w:r w:rsidRPr="009375A6">
        <w:rPr>
          <w:rFonts w:ascii="Times New Roman" w:eastAsia="Times New Roman" w:hAnsi="Times New Roman" w:cs="Times New Roman"/>
          <w:sz w:val="24"/>
          <w:szCs w:val="24"/>
        </w:rPr>
        <w:t>Гомельском</w:t>
      </w:r>
      <w:proofErr w:type="gramEnd"/>
      <w:r w:rsidRPr="009375A6">
        <w:rPr>
          <w:rFonts w:ascii="Times New Roman" w:eastAsia="Times New Roman" w:hAnsi="Times New Roman" w:cs="Times New Roman"/>
          <w:sz w:val="24"/>
          <w:szCs w:val="24"/>
        </w:rPr>
        <w:t xml:space="preserve"> районах.</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spellStart"/>
      <w:r w:rsidRPr="009375A6">
        <w:rPr>
          <w:rFonts w:ascii="Times New Roman" w:eastAsia="Times New Roman" w:hAnsi="Times New Roman" w:cs="Times New Roman"/>
          <w:b/>
          <w:bCs/>
          <w:i/>
          <w:iCs/>
          <w:sz w:val="24"/>
          <w:szCs w:val="24"/>
        </w:rPr>
        <w:t>Справочно</w:t>
      </w:r>
      <w:proofErr w:type="spellEnd"/>
      <w:r w:rsidRPr="009375A6">
        <w:rPr>
          <w:rFonts w:ascii="Times New Roman" w:eastAsia="Times New Roman" w:hAnsi="Times New Roman" w:cs="Times New Roman"/>
          <w:b/>
          <w:bCs/>
          <w:i/>
          <w:iCs/>
          <w:sz w:val="24"/>
          <w:szCs w:val="24"/>
        </w:rPr>
        <w:t>.</w:t>
      </w:r>
      <w:r w:rsidRPr="009375A6">
        <w:rPr>
          <w:rFonts w:ascii="Times New Roman" w:eastAsia="Times New Roman" w:hAnsi="Times New Roman" w:cs="Times New Roman"/>
          <w:sz w:val="24"/>
          <w:szCs w:val="24"/>
        </w:rPr>
        <w:t xml:space="preserve"> </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i/>
          <w:iCs/>
          <w:sz w:val="24"/>
          <w:szCs w:val="24"/>
        </w:rPr>
        <w:t>Объект проведения полевых поисковых работ № 122 (северо-запад г</w:t>
      </w:r>
      <w:proofErr w:type="gramStart"/>
      <w:r w:rsidRPr="009375A6">
        <w:rPr>
          <w:rFonts w:ascii="Times New Roman" w:eastAsia="Times New Roman" w:hAnsi="Times New Roman" w:cs="Times New Roman"/>
          <w:i/>
          <w:iCs/>
          <w:sz w:val="24"/>
          <w:szCs w:val="24"/>
        </w:rPr>
        <w:t>.Л</w:t>
      </w:r>
      <w:proofErr w:type="gramEnd"/>
      <w:r w:rsidRPr="009375A6">
        <w:rPr>
          <w:rFonts w:ascii="Times New Roman" w:eastAsia="Times New Roman" w:hAnsi="Times New Roman" w:cs="Times New Roman"/>
          <w:i/>
          <w:iCs/>
          <w:sz w:val="24"/>
          <w:szCs w:val="24"/>
        </w:rPr>
        <w:t>огойска).</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Логойск был захвачен германскими войсками 2 июля 1941 г., оккупация продлилась 3 года – до 2 июля 1944 г.</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 xml:space="preserve">28 августа евреям старшего возраста было приказано явиться на центральную площадь. Затем их </w:t>
      </w:r>
      <w:proofErr w:type="gramStart"/>
      <w:r w:rsidRPr="009375A6">
        <w:rPr>
          <w:rFonts w:ascii="Times New Roman" w:eastAsia="Times New Roman" w:hAnsi="Times New Roman" w:cs="Times New Roman"/>
          <w:i/>
          <w:iCs/>
          <w:sz w:val="24"/>
          <w:szCs w:val="24"/>
        </w:rPr>
        <w:t>направили колонной на окраину к подножию холма и приказали</w:t>
      </w:r>
      <w:proofErr w:type="gramEnd"/>
      <w:r w:rsidRPr="009375A6">
        <w:rPr>
          <w:rFonts w:ascii="Times New Roman" w:eastAsia="Times New Roman" w:hAnsi="Times New Roman" w:cs="Times New Roman"/>
          <w:i/>
          <w:iCs/>
          <w:sz w:val="24"/>
          <w:szCs w:val="24"/>
        </w:rPr>
        <w:t xml:space="preserve">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w:t>
      </w:r>
      <w:proofErr w:type="spellStart"/>
      <w:r w:rsidRPr="009375A6">
        <w:rPr>
          <w:rFonts w:ascii="Times New Roman" w:eastAsia="Times New Roman" w:hAnsi="Times New Roman" w:cs="Times New Roman"/>
          <w:i/>
          <w:iCs/>
          <w:sz w:val="24"/>
          <w:szCs w:val="24"/>
        </w:rPr>
        <w:t>д</w:t>
      </w:r>
      <w:proofErr w:type="gramStart"/>
      <w:r w:rsidRPr="009375A6">
        <w:rPr>
          <w:rFonts w:ascii="Times New Roman" w:eastAsia="Times New Roman" w:hAnsi="Times New Roman" w:cs="Times New Roman"/>
          <w:i/>
          <w:iCs/>
          <w:sz w:val="24"/>
          <w:szCs w:val="24"/>
        </w:rPr>
        <w:t>.Г</w:t>
      </w:r>
      <w:proofErr w:type="gramEnd"/>
      <w:r w:rsidRPr="009375A6">
        <w:rPr>
          <w:rFonts w:ascii="Times New Roman" w:eastAsia="Times New Roman" w:hAnsi="Times New Roman" w:cs="Times New Roman"/>
          <w:i/>
          <w:iCs/>
          <w:sz w:val="24"/>
          <w:szCs w:val="24"/>
        </w:rPr>
        <w:t>айна</w:t>
      </w:r>
      <w:proofErr w:type="spellEnd"/>
      <w:r w:rsidRPr="009375A6">
        <w:rPr>
          <w:rFonts w:ascii="Times New Roman" w:eastAsia="Times New Roman" w:hAnsi="Times New Roman" w:cs="Times New Roman"/>
          <w:i/>
          <w:iCs/>
          <w:sz w:val="24"/>
          <w:szCs w:val="24"/>
        </w:rPr>
        <w:t xml:space="preserve">.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В акте чрезвычайной комиссии от 8 октября 1944 г. указано</w:t>
      </w:r>
      <w:r w:rsidRPr="009375A6">
        <w:rPr>
          <w:rFonts w:ascii="Times New Roman" w:eastAsia="Times New Roman" w:hAnsi="Times New Roman" w:cs="Times New Roman"/>
          <w:i/>
          <w:iCs/>
          <w:sz w:val="24"/>
          <w:szCs w:val="24"/>
        </w:rPr>
        <w:br/>
        <w:t xml:space="preserve">«30 августа 1941 г.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w:t>
      </w:r>
      <w:proofErr w:type="gramStart"/>
      <w:r w:rsidRPr="009375A6">
        <w:rPr>
          <w:rFonts w:ascii="Times New Roman" w:eastAsia="Times New Roman" w:hAnsi="Times New Roman" w:cs="Times New Roman"/>
          <w:i/>
          <w:iCs/>
          <w:sz w:val="24"/>
          <w:szCs w:val="24"/>
        </w:rPr>
        <w:t>грузили на автомобили и доставляли</w:t>
      </w:r>
      <w:proofErr w:type="gramEnd"/>
      <w:r w:rsidRPr="009375A6">
        <w:rPr>
          <w:rFonts w:ascii="Times New Roman" w:eastAsia="Times New Roman" w:hAnsi="Times New Roman" w:cs="Times New Roman"/>
          <w:i/>
          <w:iCs/>
          <w:sz w:val="24"/>
          <w:szCs w:val="24"/>
        </w:rPr>
        <w:t xml:space="preserve"> к месту расстрела. На месте расстрела сперва раздевали до нижнего белья, приказывали ложиться в заранее подготовленную большую яму вниз лицом </w:t>
      </w:r>
      <w:proofErr w:type="gramStart"/>
      <w:r w:rsidRPr="009375A6">
        <w:rPr>
          <w:rFonts w:ascii="Times New Roman" w:eastAsia="Times New Roman" w:hAnsi="Times New Roman" w:cs="Times New Roman"/>
          <w:i/>
          <w:iCs/>
          <w:sz w:val="24"/>
          <w:szCs w:val="24"/>
        </w:rPr>
        <w:t>и</w:t>
      </w:r>
      <w:proofErr w:type="gramEnd"/>
      <w:r w:rsidRPr="009375A6">
        <w:rPr>
          <w:rFonts w:ascii="Times New Roman" w:eastAsia="Times New Roman" w:hAnsi="Times New Roman" w:cs="Times New Roman"/>
          <w:i/>
          <w:iCs/>
          <w:sz w:val="24"/>
          <w:szCs w:val="24"/>
        </w:rPr>
        <w:t xml:space="preserve"> после чего расстреливали из автоматов.</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Таким образом, только в один день было расстреляно 1 200 человек».</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Объект проведения полевых поисковых работ № 168 (лесной массив на 9 км Московского шоссе).</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1. Яма № 1 длиною 21 метр, шириной 4 метра, глубиной 5 метров, количество погибших 8 400 чел.</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2. Яма №2 длиною 20 метров, шириной 5 метров, глубиной 4 метра, количество погибших 8 000 чел.</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3. Яма № 3 длиною 35 метров, шириной 5 метров, глубиной 4 метра, количество погибших 14 000 чел.</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Итого: всего погибших 57 418 чел.</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В ямах 3, 4, 5 обнаружены пепел и остатки костей. Во всех ямах, где опознаны останки, обнаружены не совсем истлевшая одежда, обувь, домашняя утварь».</w:t>
      </w:r>
    </w:p>
    <w:p w:rsidR="009375A6" w:rsidRPr="009375A6" w:rsidRDefault="009375A6" w:rsidP="009375A6">
      <w:pPr>
        <w:spacing w:after="0" w:line="240" w:lineRule="auto"/>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br/>
        <w:t xml:space="preserve">Всего только за период с мая по ноябрь 2021 г. силами </w:t>
      </w:r>
      <w:proofErr w:type="gramStart"/>
      <w:r w:rsidRPr="009375A6">
        <w:rPr>
          <w:rFonts w:ascii="Times New Roman" w:eastAsia="Times New Roman" w:hAnsi="Times New Roman" w:cs="Times New Roman"/>
          <w:sz w:val="24"/>
          <w:szCs w:val="24"/>
        </w:rPr>
        <w:t>подразделений поисковой воинской части Министерства обороны Республики</w:t>
      </w:r>
      <w:proofErr w:type="gramEnd"/>
      <w:r w:rsidRPr="009375A6">
        <w:rPr>
          <w:rFonts w:ascii="Times New Roman" w:eastAsia="Times New Roman" w:hAnsi="Times New Roman" w:cs="Times New Roman"/>
          <w:sz w:val="24"/>
          <w:szCs w:val="24"/>
        </w:rPr>
        <w:t xml:space="preserve"> Беларусь проведены полевые поисковые работы на 81 ранее неизвестном месте захоронений, в том числе, в рамках </w:t>
      </w:r>
      <w:r w:rsidRPr="009375A6">
        <w:rPr>
          <w:rFonts w:ascii="Times New Roman" w:eastAsia="Times New Roman" w:hAnsi="Times New Roman" w:cs="Times New Roman"/>
          <w:sz w:val="24"/>
          <w:szCs w:val="24"/>
        </w:rPr>
        <w:lastRenderedPageBreak/>
        <w:t>расследования уголовного дела; на 13 местах массовых захоронений жертв войны. Обнаружены тысячи останков гражданского населения.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proofErr w:type="gramStart"/>
      <w:r w:rsidRPr="009375A6">
        <w:rPr>
          <w:rFonts w:ascii="Times New Roman" w:eastAsia="Times New Roman" w:hAnsi="Times New Roman" w:cs="Times New Roman"/>
          <w:sz w:val="24"/>
          <w:szCs w:val="24"/>
        </w:rPr>
        <w:t>Слишком дорогой ценой</w:t>
      </w:r>
      <w:proofErr w:type="gramEnd"/>
      <w:r w:rsidRPr="009375A6">
        <w:rPr>
          <w:rFonts w:ascii="Times New Roman" w:eastAsia="Times New Roman" w:hAnsi="Times New Roman" w:cs="Times New Roman"/>
          <w:sz w:val="24"/>
          <w:szCs w:val="24"/>
        </w:rPr>
        <w:t xml:space="preserve">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С апреля 2022 г. в рамках расследования уголовного дела дальнейшие поисковые мероприятия уже спланированы на 26 объектах.</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r w:rsidRPr="009375A6">
        <w:rPr>
          <w:rFonts w:ascii="Times New Roman" w:eastAsia="Times New Roman" w:hAnsi="Times New Roman" w:cs="Times New Roman"/>
          <w:sz w:val="24"/>
          <w:szCs w:val="24"/>
        </w:rPr>
        <w:br/>
        <w:t xml:space="preserve">  </w:t>
      </w:r>
    </w:p>
    <w:p w:rsidR="009375A6" w:rsidRPr="009375A6" w:rsidRDefault="009375A6" w:rsidP="009375A6">
      <w:pPr>
        <w:spacing w:after="0" w:line="240" w:lineRule="auto"/>
        <w:jc w:val="center"/>
        <w:rPr>
          <w:rFonts w:ascii="Times New Roman" w:eastAsia="Times New Roman" w:hAnsi="Times New Roman" w:cs="Times New Roman"/>
          <w:sz w:val="24"/>
          <w:szCs w:val="24"/>
        </w:rPr>
      </w:pPr>
      <w:r w:rsidRPr="009375A6">
        <w:rPr>
          <w:rFonts w:ascii="Times New Roman" w:eastAsia="Times New Roman" w:hAnsi="Times New Roman" w:cs="Times New Roman"/>
          <w:sz w:val="24"/>
          <w:szCs w:val="24"/>
        </w:rPr>
        <w:t>*****</w:t>
      </w:r>
    </w:p>
    <w:p w:rsidR="00CC26A9" w:rsidRDefault="009375A6" w:rsidP="009375A6">
      <w:pPr>
        <w:ind w:left="-1134" w:right="-284" w:firstLine="708"/>
      </w:pPr>
      <w:r w:rsidRPr="009375A6">
        <w:rPr>
          <w:rFonts w:ascii="Times New Roman" w:eastAsia="Times New Roman" w:hAnsi="Times New Roman" w:cs="Times New Roman"/>
          <w:sz w:val="24"/>
          <w:szCs w:val="24"/>
        </w:rPr>
        <w:br/>
        <w:t>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Как отметил Президент Республики Беларусь А.Г.Лукашенко, выступая 11 января 2022 г. на церемонии вручения премий «За духовное возрождение», специальных премий Главы государства деятелям культуры и искусства, и «</w:t>
      </w:r>
      <w:proofErr w:type="spellStart"/>
      <w:r w:rsidRPr="009375A6">
        <w:rPr>
          <w:rFonts w:ascii="Times New Roman" w:eastAsia="Times New Roman" w:hAnsi="Times New Roman" w:cs="Times New Roman"/>
          <w:sz w:val="24"/>
          <w:szCs w:val="24"/>
        </w:rPr>
        <w:t>Беларускі</w:t>
      </w:r>
      <w:proofErr w:type="spellEnd"/>
      <w:r w:rsidRPr="009375A6">
        <w:rPr>
          <w:rFonts w:ascii="Times New Roman" w:eastAsia="Times New Roman" w:hAnsi="Times New Roman" w:cs="Times New Roman"/>
          <w:sz w:val="24"/>
          <w:szCs w:val="24"/>
        </w:rPr>
        <w:t xml:space="preserve"> </w:t>
      </w:r>
      <w:proofErr w:type="spellStart"/>
      <w:r w:rsidRPr="009375A6">
        <w:rPr>
          <w:rFonts w:ascii="Times New Roman" w:eastAsia="Times New Roman" w:hAnsi="Times New Roman" w:cs="Times New Roman"/>
          <w:sz w:val="24"/>
          <w:szCs w:val="24"/>
        </w:rPr>
        <w:t>спартыўны</w:t>
      </w:r>
      <w:proofErr w:type="spellEnd"/>
      <w:r w:rsidRPr="009375A6">
        <w:rPr>
          <w:rFonts w:ascii="Times New Roman" w:eastAsia="Times New Roman" w:hAnsi="Times New Roman" w:cs="Times New Roman"/>
          <w:sz w:val="24"/>
          <w:szCs w:val="24"/>
        </w:rPr>
        <w:t xml:space="preserve"> </w:t>
      </w:r>
      <w:proofErr w:type="spellStart"/>
      <w:r w:rsidRPr="009375A6">
        <w:rPr>
          <w:rFonts w:ascii="Times New Roman" w:eastAsia="Times New Roman" w:hAnsi="Times New Roman" w:cs="Times New Roman"/>
          <w:sz w:val="24"/>
          <w:szCs w:val="24"/>
        </w:rPr>
        <w:t>Алімп</w:t>
      </w:r>
      <w:proofErr w:type="spellEnd"/>
      <w:r w:rsidRPr="009375A6">
        <w:rPr>
          <w:rFonts w:ascii="Times New Roman" w:eastAsia="Times New Roman" w:hAnsi="Times New Roman" w:cs="Times New Roman"/>
          <w:sz w:val="24"/>
          <w:szCs w:val="24"/>
        </w:rPr>
        <w:t>»: «</w:t>
      </w:r>
      <w:r w:rsidRPr="009375A6">
        <w:rPr>
          <w:rFonts w:ascii="Times New Roman" w:eastAsia="Times New Roman" w:hAnsi="Times New Roman" w:cs="Times New Roman"/>
          <w:i/>
          <w:iCs/>
          <w:sz w:val="24"/>
          <w:szCs w:val="24"/>
        </w:rPr>
        <w:t xml:space="preserve">Утрата образа героического прошлого </w:t>
      </w:r>
      <w:proofErr w:type="gramStart"/>
      <w:r w:rsidRPr="009375A6">
        <w:rPr>
          <w:rFonts w:ascii="Times New Roman" w:eastAsia="Times New Roman" w:hAnsi="Times New Roman" w:cs="Times New Roman"/>
          <w:i/>
          <w:iCs/>
          <w:sz w:val="24"/>
          <w:szCs w:val="24"/>
        </w:rPr>
        <w:t>ведет государство к катастрофе и лишает</w:t>
      </w:r>
      <w:proofErr w:type="gramEnd"/>
      <w:r w:rsidRPr="009375A6">
        <w:rPr>
          <w:rFonts w:ascii="Times New Roman" w:eastAsia="Times New Roman" w:hAnsi="Times New Roman" w:cs="Times New Roman"/>
          <w:i/>
          <w:iCs/>
          <w:sz w:val="24"/>
          <w:szCs w:val="24"/>
        </w:rPr>
        <w:t xml:space="preserve"> народ будущего. Именно поэтому 2022 год мы объявили Годом исторической памяти.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 xml:space="preserve">Хороший повод для всех нас еще раз осмыслить тысячелетний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i/>
          <w:iCs/>
          <w:sz w:val="24"/>
          <w:szCs w:val="24"/>
        </w:rPr>
        <w:t xml:space="preserve">Мы обязаны это сделать. Прежде </w:t>
      </w:r>
      <w:proofErr w:type="gramStart"/>
      <w:r w:rsidRPr="009375A6">
        <w:rPr>
          <w:rFonts w:ascii="Times New Roman" w:eastAsia="Times New Roman" w:hAnsi="Times New Roman" w:cs="Times New Roman"/>
          <w:i/>
          <w:iCs/>
          <w:sz w:val="24"/>
          <w:szCs w:val="24"/>
        </w:rPr>
        <w:t>всего</w:t>
      </w:r>
      <w:proofErr w:type="gramEnd"/>
      <w:r w:rsidRPr="009375A6">
        <w:rPr>
          <w:rFonts w:ascii="Times New Roman" w:eastAsia="Times New Roman" w:hAnsi="Times New Roman" w:cs="Times New Roman"/>
          <w:i/>
          <w:iCs/>
          <w:sz w:val="24"/>
          <w:szCs w:val="24"/>
        </w:rPr>
        <w:t xml:space="preserve"> для наших детей и внуков. Они должны знать цену мира и свободы, которые добывались многими поколениями потом и кровью». </w:t>
      </w:r>
      <w:r w:rsidRPr="009375A6">
        <w:rPr>
          <w:rFonts w:ascii="Times New Roman" w:eastAsia="Times New Roman" w:hAnsi="Times New Roman" w:cs="Times New Roman"/>
          <w:sz w:val="24"/>
          <w:szCs w:val="24"/>
        </w:rPr>
        <w:br/>
      </w:r>
      <w:r w:rsidRPr="009375A6">
        <w:rPr>
          <w:rFonts w:ascii="Times New Roman" w:eastAsia="Times New Roman" w:hAnsi="Times New Roman" w:cs="Times New Roman"/>
          <w:sz w:val="24"/>
          <w:szCs w:val="24"/>
        </w:rPr>
        <w:b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r w:rsidR="000A5BC7">
        <w:rPr>
          <w:rFonts w:ascii="Times New Roman" w:eastAsia="Times New Roman" w:hAnsi="Times New Roman" w:cs="Times New Roman"/>
          <w:sz w:val="24"/>
          <w:szCs w:val="24"/>
        </w:rPr>
        <w:t xml:space="preserve">   </w:t>
      </w:r>
    </w:p>
    <w:sectPr w:rsidR="00CC26A9" w:rsidSect="009375A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375A6"/>
    <w:rsid w:val="000A5BC7"/>
    <w:rsid w:val="009375A6"/>
    <w:rsid w:val="00CC2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75A6"/>
    <w:rPr>
      <w:i/>
      <w:iCs/>
    </w:rPr>
  </w:style>
</w:styles>
</file>

<file path=word/webSettings.xml><?xml version="1.0" encoding="utf-8"?>
<w:webSettings xmlns:r="http://schemas.openxmlformats.org/officeDocument/2006/relationships" xmlns:w="http://schemas.openxmlformats.org/wordprocessingml/2006/main">
  <w:divs>
    <w:div w:id="2010407926">
      <w:bodyDiv w:val="1"/>
      <w:marLeft w:val="0"/>
      <w:marRight w:val="0"/>
      <w:marTop w:val="0"/>
      <w:marBottom w:val="0"/>
      <w:divBdr>
        <w:top w:val="none" w:sz="0" w:space="0" w:color="auto"/>
        <w:left w:val="none" w:sz="0" w:space="0" w:color="auto"/>
        <w:bottom w:val="none" w:sz="0" w:space="0" w:color="auto"/>
        <w:right w:val="none" w:sz="0" w:space="0" w:color="auto"/>
      </w:divBdr>
      <w:divsChild>
        <w:div w:id="2133094255">
          <w:marLeft w:val="0"/>
          <w:marRight w:val="0"/>
          <w:marTop w:val="0"/>
          <w:marBottom w:val="0"/>
          <w:divBdr>
            <w:top w:val="none" w:sz="0" w:space="0" w:color="auto"/>
            <w:left w:val="none" w:sz="0" w:space="0" w:color="auto"/>
            <w:bottom w:val="none" w:sz="0" w:space="0" w:color="auto"/>
            <w:right w:val="none" w:sz="0" w:space="0" w:color="auto"/>
          </w:divBdr>
          <w:divsChild>
            <w:div w:id="625549988">
              <w:marLeft w:val="0"/>
              <w:marRight w:val="0"/>
              <w:marTop w:val="0"/>
              <w:marBottom w:val="0"/>
              <w:divBdr>
                <w:top w:val="none" w:sz="0" w:space="0" w:color="auto"/>
                <w:left w:val="none" w:sz="0" w:space="0" w:color="auto"/>
                <w:bottom w:val="none" w:sz="0" w:space="0" w:color="auto"/>
                <w:right w:val="none" w:sz="0" w:space="0" w:color="auto"/>
              </w:divBdr>
            </w:div>
          </w:divsChild>
        </w:div>
        <w:div w:id="755711916">
          <w:marLeft w:val="0"/>
          <w:marRight w:val="0"/>
          <w:marTop w:val="0"/>
          <w:marBottom w:val="0"/>
          <w:divBdr>
            <w:top w:val="none" w:sz="0" w:space="0" w:color="auto"/>
            <w:left w:val="none" w:sz="0" w:space="0" w:color="auto"/>
            <w:bottom w:val="none" w:sz="0" w:space="0" w:color="auto"/>
            <w:right w:val="none" w:sz="0" w:space="0" w:color="auto"/>
          </w:divBdr>
        </w:div>
        <w:div w:id="886451917">
          <w:marLeft w:val="0"/>
          <w:marRight w:val="0"/>
          <w:marTop w:val="0"/>
          <w:marBottom w:val="0"/>
          <w:divBdr>
            <w:top w:val="none" w:sz="0" w:space="0" w:color="auto"/>
            <w:left w:val="none" w:sz="0" w:space="0" w:color="auto"/>
            <w:bottom w:val="none" w:sz="0" w:space="0" w:color="auto"/>
            <w:right w:val="none" w:sz="0" w:space="0" w:color="auto"/>
          </w:divBdr>
        </w:div>
        <w:div w:id="103771574">
          <w:marLeft w:val="0"/>
          <w:marRight w:val="0"/>
          <w:marTop w:val="0"/>
          <w:marBottom w:val="0"/>
          <w:divBdr>
            <w:top w:val="none" w:sz="0" w:space="0" w:color="auto"/>
            <w:left w:val="none" w:sz="0" w:space="0" w:color="auto"/>
            <w:bottom w:val="none" w:sz="0" w:space="0" w:color="auto"/>
            <w:right w:val="none" w:sz="0" w:space="0" w:color="auto"/>
          </w:divBdr>
        </w:div>
        <w:div w:id="42515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cp:lastPrinted>2022-03-30T11:14:00Z</cp:lastPrinted>
  <dcterms:created xsi:type="dcterms:W3CDTF">2022-03-30T11:13:00Z</dcterms:created>
  <dcterms:modified xsi:type="dcterms:W3CDTF">2022-03-30T12:32:00Z</dcterms:modified>
</cp:coreProperties>
</file>