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BD" w:rsidRDefault="00CF53BD" w:rsidP="00CF53BD">
      <w:pPr>
        <w:ind w:left="5103"/>
        <w:jc w:val="both"/>
        <w:rPr>
          <w:sz w:val="28"/>
        </w:rPr>
      </w:pPr>
      <w:r w:rsidRPr="00F87A0D">
        <w:rPr>
          <w:sz w:val="28"/>
        </w:rPr>
        <w:t>(</w:t>
      </w:r>
      <w:bookmarkStart w:id="0" w:name="_GoBack"/>
      <w:bookmarkEnd w:id="0"/>
      <w:r w:rsidRPr="00F87A0D">
        <w:rPr>
          <w:sz w:val="28"/>
        </w:rPr>
        <w:t>протокол заседания комиссии</w:t>
      </w:r>
      <w:r>
        <w:rPr>
          <w:sz w:val="28"/>
        </w:rPr>
        <w:t xml:space="preserve"> по </w:t>
      </w:r>
      <w:r w:rsidRPr="00605D2F">
        <w:rPr>
          <w:sz w:val="28"/>
        </w:rPr>
        <w:t xml:space="preserve">противодействию коррупции </w:t>
      </w:r>
    </w:p>
    <w:p w:rsidR="00CF53BD" w:rsidRDefault="00CF53BD" w:rsidP="00CF53BD">
      <w:pPr>
        <w:ind w:left="5103"/>
        <w:jc w:val="both"/>
        <w:rPr>
          <w:sz w:val="28"/>
        </w:rPr>
      </w:pPr>
      <w:r w:rsidRPr="00605D2F">
        <w:rPr>
          <w:sz w:val="28"/>
        </w:rPr>
        <w:t xml:space="preserve">в учреждении образования </w:t>
      </w:r>
    </w:p>
    <w:p w:rsidR="00CF53BD" w:rsidRDefault="00CF53BD" w:rsidP="00CF53BD">
      <w:pPr>
        <w:ind w:left="5103"/>
        <w:jc w:val="both"/>
        <w:rPr>
          <w:sz w:val="28"/>
        </w:rPr>
      </w:pPr>
      <w:r w:rsidRPr="00605D2F">
        <w:rPr>
          <w:sz w:val="28"/>
        </w:rPr>
        <w:t xml:space="preserve">«Белорусский государственный </w:t>
      </w:r>
    </w:p>
    <w:p w:rsidR="00CF53BD" w:rsidRDefault="00CF53BD" w:rsidP="00CF53BD">
      <w:pPr>
        <w:ind w:left="5103"/>
        <w:jc w:val="both"/>
        <w:rPr>
          <w:sz w:val="28"/>
        </w:rPr>
      </w:pPr>
      <w:r w:rsidRPr="00605D2F">
        <w:rPr>
          <w:sz w:val="28"/>
        </w:rPr>
        <w:t>медицинский колледж»</w:t>
      </w:r>
    </w:p>
    <w:p w:rsidR="00CF53BD" w:rsidRDefault="00CF53BD" w:rsidP="00CF53BD">
      <w:pPr>
        <w:ind w:left="5103"/>
        <w:jc w:val="both"/>
        <w:rPr>
          <w:sz w:val="28"/>
        </w:rPr>
      </w:pPr>
      <w:r>
        <w:rPr>
          <w:sz w:val="28"/>
        </w:rPr>
        <w:t>от «26» декабря 2018 года № 4</w:t>
      </w:r>
      <w:r w:rsidRPr="00F87A0D">
        <w:rPr>
          <w:sz w:val="28"/>
        </w:rPr>
        <w:t>)</w:t>
      </w:r>
    </w:p>
    <w:p w:rsidR="00CF53BD" w:rsidRDefault="00CF53BD" w:rsidP="00CF53BD">
      <w:pPr>
        <w:jc w:val="center"/>
        <w:rPr>
          <w:sz w:val="28"/>
        </w:rPr>
      </w:pPr>
    </w:p>
    <w:p w:rsidR="00CF53BD" w:rsidRDefault="00CF53BD" w:rsidP="00CF53BD">
      <w:pPr>
        <w:jc w:val="center"/>
        <w:rPr>
          <w:sz w:val="28"/>
        </w:rPr>
      </w:pPr>
      <w:r w:rsidRPr="00605D2F">
        <w:rPr>
          <w:sz w:val="28"/>
        </w:rPr>
        <w:t xml:space="preserve">План </w:t>
      </w:r>
      <w:r>
        <w:rPr>
          <w:sz w:val="28"/>
        </w:rPr>
        <w:t>работы</w:t>
      </w:r>
      <w:r w:rsidRPr="00605D2F">
        <w:rPr>
          <w:sz w:val="28"/>
        </w:rPr>
        <w:t xml:space="preserve"> комиссии по противодействию коррупции в учреждении образования «Белорусский государственный медицинский колледж»</w:t>
      </w:r>
    </w:p>
    <w:p w:rsidR="00CF53BD" w:rsidRPr="00605D2F" w:rsidRDefault="00CF53BD" w:rsidP="00CF53BD">
      <w:pPr>
        <w:jc w:val="center"/>
        <w:rPr>
          <w:sz w:val="28"/>
        </w:rPr>
      </w:pPr>
      <w:r w:rsidRPr="00605D2F">
        <w:rPr>
          <w:sz w:val="28"/>
        </w:rPr>
        <w:t>на 2019 год</w:t>
      </w:r>
    </w:p>
    <w:tbl>
      <w:tblPr>
        <w:tblW w:w="5484" w:type="pct"/>
        <w:tblInd w:w="-66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5779"/>
        <w:gridCol w:w="1463"/>
        <w:gridCol w:w="2165"/>
      </w:tblGrid>
      <w:tr w:rsidR="00CF53BD" w:rsidRPr="00CF53BD" w:rsidTr="00CF53BD"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P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CF53BD">
              <w:rPr>
                <w:rStyle w:val="FontStyle11"/>
                <w:b w:val="0"/>
                <w:sz w:val="28"/>
                <w:szCs w:val="28"/>
              </w:rPr>
              <w:t>№ п/п</w:t>
            </w:r>
          </w:p>
        </w:tc>
        <w:tc>
          <w:tcPr>
            <w:tcW w:w="2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Pr="00CF53BD" w:rsidRDefault="00CF53BD" w:rsidP="00476715">
            <w:pPr>
              <w:pStyle w:val="a3"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CF53BD">
              <w:rPr>
                <w:rStyle w:val="FontStyle11"/>
                <w:b w:val="0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P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CF53BD">
              <w:rPr>
                <w:rStyle w:val="FontStyle11"/>
                <w:b w:val="0"/>
                <w:sz w:val="28"/>
                <w:szCs w:val="28"/>
              </w:rPr>
              <w:t>Срок проведения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P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CF53BD">
              <w:rPr>
                <w:rStyle w:val="FontStyle11"/>
                <w:b w:val="0"/>
                <w:sz w:val="28"/>
                <w:szCs w:val="28"/>
              </w:rPr>
              <w:t>Ответственные</w:t>
            </w:r>
          </w:p>
        </w:tc>
      </w:tr>
      <w:tr w:rsidR="00CF53BD" w:rsidRPr="00443BEB" w:rsidTr="00CF53BD">
        <w:trPr>
          <w:trHeight w:val="2376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1.</w:t>
            </w: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2.</w:t>
            </w:r>
          </w:p>
          <w:p w:rsidR="00CF53BD" w:rsidRDefault="00CF53BD" w:rsidP="00476715">
            <w:pPr>
              <w:pStyle w:val="Style7"/>
              <w:widowControl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3.</w:t>
            </w: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Pr="00D460EB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4.</w:t>
            </w:r>
          </w:p>
        </w:tc>
        <w:tc>
          <w:tcPr>
            <w:tcW w:w="2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Default="00CF53BD" w:rsidP="00476715">
            <w:pPr>
              <w:pStyle w:val="a3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Соблюдение работниками трудовой дисциплины: нахождение сотрудников на рабочих местах, исключение случаев опоздания на работу и раннего ухода с работы, нахождения в состоянии алкогольного, токсического, наркотического опьянения на рабочем месте.</w:t>
            </w:r>
          </w:p>
          <w:p w:rsidR="00CF53BD" w:rsidRDefault="00CF53BD" w:rsidP="00476715">
            <w:pPr>
              <w:pStyle w:val="a3"/>
              <w:jc w:val="both"/>
              <w:rPr>
                <w:rStyle w:val="FontStyle12"/>
                <w:sz w:val="28"/>
                <w:szCs w:val="28"/>
              </w:rPr>
            </w:pPr>
            <w:r w:rsidRPr="00DD7322">
              <w:rPr>
                <w:rStyle w:val="FontStyle12"/>
                <w:sz w:val="28"/>
                <w:szCs w:val="28"/>
              </w:rPr>
              <w:t>Рассмотрение материалов правоохранительных органов, содержащих информацию о нарушениях законодательства в сфере борьбы с коррупцией.</w:t>
            </w:r>
          </w:p>
          <w:p w:rsidR="00CF53BD" w:rsidRDefault="00CF53BD" w:rsidP="00476715">
            <w:pPr>
              <w:pStyle w:val="a3"/>
              <w:jc w:val="both"/>
              <w:rPr>
                <w:rStyle w:val="FontStyle12"/>
                <w:sz w:val="28"/>
                <w:szCs w:val="28"/>
              </w:rPr>
            </w:pPr>
            <w:r w:rsidRPr="00DD7322">
              <w:rPr>
                <w:rStyle w:val="FontStyle12"/>
                <w:sz w:val="28"/>
                <w:szCs w:val="28"/>
              </w:rPr>
              <w:t>Рассмотрение предложений членов комиссии о совершенствовании методической и организационной работы по противодействию коррупции.</w:t>
            </w:r>
          </w:p>
          <w:p w:rsidR="00CF53BD" w:rsidRPr="00DD7322" w:rsidRDefault="00CF53BD" w:rsidP="00476715">
            <w:pPr>
              <w:pStyle w:val="a3"/>
              <w:jc w:val="both"/>
              <w:rPr>
                <w:rStyle w:val="FontStyle12"/>
                <w:sz w:val="28"/>
                <w:szCs w:val="28"/>
              </w:rPr>
            </w:pPr>
            <w:r w:rsidRPr="00DD7322">
              <w:rPr>
                <w:rStyle w:val="FontStyle12"/>
                <w:sz w:val="28"/>
                <w:szCs w:val="28"/>
              </w:rPr>
              <w:t>Текущие вопросы.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Март 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Захаревский П.С.</w:t>
            </w: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Хотько Л.И.</w:t>
            </w: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  <w:p w:rsidR="00CF53BD" w:rsidRPr="00443BEB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  <w:r w:rsidRPr="00443BEB">
              <w:rPr>
                <w:rStyle w:val="FontStyle12"/>
                <w:sz w:val="28"/>
                <w:szCs w:val="28"/>
              </w:rPr>
              <w:t>Члены ком</w:t>
            </w:r>
            <w:r>
              <w:rPr>
                <w:rStyle w:val="FontStyle12"/>
                <w:sz w:val="28"/>
                <w:szCs w:val="28"/>
              </w:rPr>
              <w:t>иссии</w:t>
            </w:r>
          </w:p>
        </w:tc>
      </w:tr>
      <w:tr w:rsidR="00CF53BD" w:rsidRPr="00443BEB" w:rsidTr="00CF53BD">
        <w:trPr>
          <w:trHeight w:val="1111"/>
        </w:trPr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1.</w:t>
            </w: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2.</w:t>
            </w: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3.</w:t>
            </w:r>
          </w:p>
          <w:p w:rsidR="00CF53BD" w:rsidRDefault="00CF53BD" w:rsidP="00476715">
            <w:pPr>
              <w:pStyle w:val="Style7"/>
              <w:widowControl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Pr="00D460EB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4.</w:t>
            </w:r>
          </w:p>
        </w:tc>
        <w:tc>
          <w:tcPr>
            <w:tcW w:w="2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Default="00CF53BD" w:rsidP="00476715">
            <w:pPr>
              <w:pStyle w:val="a3"/>
              <w:jc w:val="both"/>
              <w:rPr>
                <w:rStyle w:val="FontStyle12"/>
                <w:sz w:val="28"/>
                <w:szCs w:val="28"/>
              </w:rPr>
            </w:pPr>
            <w:r w:rsidRPr="00443BEB">
              <w:rPr>
                <w:rStyle w:val="FontStyle12"/>
                <w:sz w:val="28"/>
                <w:szCs w:val="28"/>
              </w:rPr>
              <w:t>Организация   и   контроль   за   проведением</w:t>
            </w:r>
            <w:r w:rsidRPr="00443BEB">
              <w:rPr>
                <w:rStyle w:val="FontStyle12"/>
                <w:sz w:val="28"/>
                <w:szCs w:val="28"/>
              </w:rPr>
              <w:br/>
              <w:t>выпускных    экзаменов    в    колледже    и</w:t>
            </w:r>
            <w:r w:rsidRPr="00443BEB">
              <w:rPr>
                <w:rStyle w:val="FontStyle12"/>
                <w:sz w:val="28"/>
                <w:szCs w:val="28"/>
              </w:rPr>
              <w:br/>
              <w:t xml:space="preserve">правильностью    выдачи </w:t>
            </w:r>
            <w:r>
              <w:rPr>
                <w:rStyle w:val="FontStyle12"/>
                <w:sz w:val="28"/>
                <w:szCs w:val="28"/>
              </w:rPr>
              <w:t xml:space="preserve">   соответствующих</w:t>
            </w:r>
            <w:r>
              <w:rPr>
                <w:rStyle w:val="FontStyle12"/>
                <w:sz w:val="28"/>
                <w:szCs w:val="28"/>
              </w:rPr>
              <w:br/>
              <w:t xml:space="preserve">документов, недопущение </w:t>
            </w:r>
            <w:r w:rsidRPr="00443BEB">
              <w:rPr>
                <w:rStyle w:val="FontStyle12"/>
                <w:sz w:val="28"/>
                <w:szCs w:val="28"/>
              </w:rPr>
              <w:t>фактов</w:t>
            </w:r>
            <w:r w:rsidRPr="00443BEB">
              <w:rPr>
                <w:rStyle w:val="FontStyle12"/>
                <w:sz w:val="28"/>
                <w:szCs w:val="28"/>
              </w:rPr>
              <w:br/>
              <w:t>вымогательст</w:t>
            </w:r>
            <w:r>
              <w:rPr>
                <w:rStyle w:val="FontStyle12"/>
                <w:sz w:val="28"/>
                <w:szCs w:val="28"/>
              </w:rPr>
              <w:t xml:space="preserve">ва и получения денежных средств </w:t>
            </w:r>
            <w:r w:rsidRPr="00443BEB">
              <w:rPr>
                <w:rStyle w:val="FontStyle12"/>
                <w:sz w:val="28"/>
                <w:szCs w:val="28"/>
              </w:rPr>
              <w:t>при сдаче зачетов и экзаменов.</w:t>
            </w:r>
          </w:p>
          <w:p w:rsidR="00CF53BD" w:rsidRPr="00443BEB" w:rsidRDefault="00CF53BD" w:rsidP="00476715">
            <w:pPr>
              <w:pStyle w:val="a3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Рассмотрение материалов правоохранительных органов, содержащих информацию о нарушениях законодательства в сфере борьбы с коррупцией.</w:t>
            </w:r>
          </w:p>
          <w:p w:rsidR="00CF53BD" w:rsidRDefault="00CF53BD" w:rsidP="00476715">
            <w:pPr>
              <w:pStyle w:val="a3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Анализ и отчет о проведении анкетирования среди учащихся и педагогов по вопросам профилактики коррупционных правонарушений.</w:t>
            </w:r>
          </w:p>
          <w:p w:rsidR="00CF53BD" w:rsidRPr="00443BEB" w:rsidRDefault="00CF53BD" w:rsidP="00476715">
            <w:pPr>
              <w:pStyle w:val="a3"/>
              <w:jc w:val="both"/>
              <w:rPr>
                <w:rStyle w:val="FontStyle12"/>
                <w:sz w:val="28"/>
                <w:szCs w:val="28"/>
              </w:rPr>
            </w:pPr>
            <w:r w:rsidRPr="00443BEB">
              <w:rPr>
                <w:rStyle w:val="FontStyle12"/>
                <w:sz w:val="28"/>
                <w:szCs w:val="28"/>
              </w:rPr>
              <w:t>Текущие вопросы.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Июнь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Захаревский П.С.</w:t>
            </w: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Дудар И.Л.</w:t>
            </w: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Хотько Л.И.</w:t>
            </w: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  <w:p w:rsidR="00CF53BD" w:rsidRPr="00443BEB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  <w:r w:rsidRPr="00443BEB">
              <w:rPr>
                <w:rStyle w:val="FontStyle12"/>
                <w:sz w:val="28"/>
                <w:szCs w:val="28"/>
              </w:rPr>
              <w:t>Члены ком</w:t>
            </w:r>
            <w:r>
              <w:rPr>
                <w:rStyle w:val="FontStyle12"/>
                <w:sz w:val="28"/>
                <w:szCs w:val="28"/>
              </w:rPr>
              <w:t>иссии</w:t>
            </w:r>
          </w:p>
        </w:tc>
      </w:tr>
    </w:tbl>
    <w:p w:rsidR="00CF53BD" w:rsidRDefault="00CF53BD" w:rsidP="00CF53BD">
      <w:pPr>
        <w:jc w:val="both"/>
        <w:rPr>
          <w:b/>
          <w:sz w:val="28"/>
          <w:szCs w:val="28"/>
        </w:rPr>
      </w:pPr>
    </w:p>
    <w:p w:rsidR="00CF53BD" w:rsidRDefault="00CF53B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F53BD" w:rsidRDefault="00CF53BD" w:rsidP="00CF53BD">
      <w:pPr>
        <w:jc w:val="both"/>
        <w:rPr>
          <w:b/>
          <w:sz w:val="28"/>
          <w:szCs w:val="28"/>
        </w:rPr>
      </w:pPr>
    </w:p>
    <w:tbl>
      <w:tblPr>
        <w:tblW w:w="5484" w:type="pct"/>
        <w:tblInd w:w="-66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8"/>
        <w:gridCol w:w="5777"/>
        <w:gridCol w:w="1463"/>
        <w:gridCol w:w="2165"/>
      </w:tblGrid>
      <w:tr w:rsidR="00CF53BD" w:rsidRPr="00CF53BD" w:rsidTr="00CF53BD"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P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CF53BD">
              <w:rPr>
                <w:rStyle w:val="FontStyle11"/>
                <w:b w:val="0"/>
                <w:sz w:val="28"/>
                <w:szCs w:val="28"/>
              </w:rPr>
              <w:t>№ п/п</w:t>
            </w:r>
          </w:p>
        </w:tc>
        <w:tc>
          <w:tcPr>
            <w:tcW w:w="2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Pr="00CF53BD" w:rsidRDefault="00CF53BD" w:rsidP="00476715">
            <w:pPr>
              <w:pStyle w:val="a3"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CF53BD">
              <w:rPr>
                <w:rStyle w:val="FontStyle11"/>
                <w:b w:val="0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P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CF53BD">
              <w:rPr>
                <w:rStyle w:val="FontStyle11"/>
                <w:b w:val="0"/>
                <w:sz w:val="28"/>
                <w:szCs w:val="28"/>
              </w:rPr>
              <w:t>Срок проведения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P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CF53BD">
              <w:rPr>
                <w:rStyle w:val="FontStyle11"/>
                <w:b w:val="0"/>
                <w:sz w:val="28"/>
                <w:szCs w:val="28"/>
              </w:rPr>
              <w:t>Ответственные</w:t>
            </w:r>
          </w:p>
        </w:tc>
      </w:tr>
      <w:tr w:rsidR="00CF53BD" w:rsidRPr="00443BEB" w:rsidTr="00CF53BD">
        <w:trPr>
          <w:trHeight w:val="393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1.</w:t>
            </w: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2.</w:t>
            </w: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3.</w:t>
            </w: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4.</w:t>
            </w: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5.</w:t>
            </w: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6.</w:t>
            </w:r>
          </w:p>
          <w:p w:rsidR="00CF53BD" w:rsidRDefault="00CF53BD" w:rsidP="00476715">
            <w:pPr>
              <w:pStyle w:val="Style7"/>
              <w:widowControl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Pr="00D460EB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7.</w:t>
            </w:r>
          </w:p>
        </w:tc>
        <w:tc>
          <w:tcPr>
            <w:tcW w:w="2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Pr="00CF53BD" w:rsidRDefault="00CF53BD" w:rsidP="00476715">
            <w:pPr>
              <w:jc w:val="both"/>
              <w:rPr>
                <w:rStyle w:val="FontStyle11"/>
                <w:b w:val="0"/>
                <w:bCs w:val="0"/>
                <w:sz w:val="28"/>
              </w:rPr>
            </w:pPr>
            <w:r w:rsidRPr="00CF53BD">
              <w:rPr>
                <w:rStyle w:val="FontStyle11"/>
                <w:b w:val="0"/>
                <w:sz w:val="28"/>
              </w:rPr>
              <w:t>Анализ и отчет о предоставленных работниками в УО «БГМК» графиках и справках с мест работы, которые для них не являются основными, в случаях выполнения работы по совместительству у других нанимателей.</w:t>
            </w:r>
          </w:p>
          <w:p w:rsidR="00CF53BD" w:rsidRPr="00DD7322" w:rsidRDefault="00CF53BD" w:rsidP="00476715">
            <w:pPr>
              <w:jc w:val="both"/>
              <w:rPr>
                <w:rStyle w:val="FontStyle12"/>
                <w:sz w:val="28"/>
              </w:rPr>
            </w:pPr>
            <w:r w:rsidRPr="00DD7322">
              <w:rPr>
                <w:rStyle w:val="FontStyle12"/>
                <w:sz w:val="28"/>
              </w:rPr>
              <w:t>Изучение     обоснованности    распределения</w:t>
            </w:r>
            <w:r w:rsidRPr="00DD7322">
              <w:rPr>
                <w:rStyle w:val="FontStyle12"/>
                <w:sz w:val="28"/>
              </w:rPr>
              <w:br/>
              <w:t>учебных часов, часов факультативов и резерва</w:t>
            </w:r>
            <w:r w:rsidRPr="00DD7322">
              <w:rPr>
                <w:rStyle w:val="FontStyle12"/>
                <w:sz w:val="28"/>
              </w:rPr>
              <w:br/>
              <w:t xml:space="preserve">учебного      времени. </w:t>
            </w:r>
          </w:p>
          <w:p w:rsidR="00CF53BD" w:rsidRPr="00DD7322" w:rsidRDefault="00CF53BD" w:rsidP="00476715">
            <w:pPr>
              <w:jc w:val="both"/>
              <w:rPr>
                <w:rStyle w:val="FontStyle12"/>
                <w:sz w:val="28"/>
              </w:rPr>
            </w:pPr>
            <w:r w:rsidRPr="00DD7322">
              <w:rPr>
                <w:rStyle w:val="FontStyle12"/>
                <w:sz w:val="28"/>
              </w:rPr>
              <w:t>Рассмотрение и оперативное реагиров</w:t>
            </w:r>
            <w:r>
              <w:rPr>
                <w:rStyle w:val="FontStyle12"/>
                <w:sz w:val="28"/>
              </w:rPr>
              <w:t xml:space="preserve">ание на жалобы и иные </w:t>
            </w:r>
            <w:r w:rsidRPr="00DD7322">
              <w:rPr>
                <w:rStyle w:val="FontStyle12"/>
                <w:sz w:val="28"/>
              </w:rPr>
              <w:t>факты,</w:t>
            </w:r>
            <w:r>
              <w:rPr>
                <w:rStyle w:val="FontStyle12"/>
                <w:sz w:val="28"/>
              </w:rPr>
              <w:t xml:space="preserve"> связанные с </w:t>
            </w:r>
            <w:r w:rsidRPr="00DD7322">
              <w:rPr>
                <w:rStyle w:val="FontStyle12"/>
                <w:sz w:val="28"/>
              </w:rPr>
              <w:t>распределением</w:t>
            </w:r>
            <w:r>
              <w:rPr>
                <w:rStyle w:val="FontStyle12"/>
                <w:sz w:val="28"/>
              </w:rPr>
              <w:t xml:space="preserve"> </w:t>
            </w:r>
            <w:r w:rsidRPr="00DD7322">
              <w:rPr>
                <w:rStyle w:val="FontStyle12"/>
                <w:sz w:val="28"/>
              </w:rPr>
              <w:t>педагогической нагрузки.</w:t>
            </w:r>
          </w:p>
          <w:p w:rsidR="00CF53BD" w:rsidRDefault="00CF53BD" w:rsidP="00476715">
            <w:pPr>
              <w:jc w:val="both"/>
              <w:rPr>
                <w:rStyle w:val="FontStyle12"/>
                <w:sz w:val="28"/>
              </w:rPr>
            </w:pPr>
            <w:r w:rsidRPr="00DD7322">
              <w:rPr>
                <w:rStyle w:val="FontStyle12"/>
                <w:sz w:val="28"/>
              </w:rPr>
              <w:t>Рассмотрение материалов правоохранительных органов, содержащих информацию о нарушениях законодательства в сфере борьбы с коррупцией.</w:t>
            </w:r>
          </w:p>
          <w:p w:rsidR="00CF53BD" w:rsidRDefault="00CF53BD" w:rsidP="00476715">
            <w:pPr>
              <w:pStyle w:val="a3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Рассмотрение предложений членов комиссии о совершенствовании методической и организационной работы по противодействию коррупции.</w:t>
            </w:r>
          </w:p>
          <w:p w:rsidR="00CF53BD" w:rsidRPr="00DD7322" w:rsidRDefault="00CF53BD" w:rsidP="00476715">
            <w:pPr>
              <w:jc w:val="both"/>
              <w:rPr>
                <w:rStyle w:val="FontStyle12"/>
                <w:sz w:val="28"/>
              </w:rPr>
            </w:pPr>
            <w:r w:rsidRPr="00DD7322">
              <w:rPr>
                <w:sz w:val="28"/>
              </w:rPr>
              <w:t>Анализ обращений граждан на предмет наличия в них информации о фактах коррупции в колледже.</w:t>
            </w:r>
          </w:p>
          <w:p w:rsidR="00CF53BD" w:rsidRPr="00E32984" w:rsidRDefault="00CF53BD" w:rsidP="00476715">
            <w:pPr>
              <w:jc w:val="both"/>
              <w:rPr>
                <w:rStyle w:val="FontStyle12"/>
                <w:b/>
                <w:sz w:val="28"/>
                <w:szCs w:val="28"/>
              </w:rPr>
            </w:pPr>
            <w:r w:rsidRPr="00DD7322">
              <w:rPr>
                <w:rStyle w:val="FontStyle12"/>
                <w:sz w:val="28"/>
              </w:rPr>
              <w:t>Текущие вопросы.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Сентябрь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Захаревский П.С.</w:t>
            </w: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Дудар И.Л.</w:t>
            </w: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Хотько Л.И.</w:t>
            </w: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  <w:p w:rsidR="00CF53BD" w:rsidRPr="00443BEB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  <w:r w:rsidRPr="00443BEB">
              <w:rPr>
                <w:rStyle w:val="FontStyle12"/>
                <w:sz w:val="28"/>
                <w:szCs w:val="28"/>
              </w:rPr>
              <w:t>Члены ком</w:t>
            </w:r>
            <w:r>
              <w:rPr>
                <w:rStyle w:val="FontStyle12"/>
                <w:sz w:val="28"/>
                <w:szCs w:val="28"/>
              </w:rPr>
              <w:t>иссии</w:t>
            </w:r>
          </w:p>
        </w:tc>
      </w:tr>
      <w:tr w:rsidR="00CF53BD" w:rsidRPr="00443BEB" w:rsidTr="00CF53BD">
        <w:trPr>
          <w:trHeight w:val="3933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1.</w:t>
            </w: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2.</w:t>
            </w: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3.</w:t>
            </w: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4.</w:t>
            </w:r>
          </w:p>
          <w:p w:rsidR="00CF53BD" w:rsidRDefault="00CF53BD" w:rsidP="00476715">
            <w:pPr>
              <w:pStyle w:val="Style7"/>
              <w:widowControl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</w:p>
          <w:p w:rsidR="00CF53BD" w:rsidRPr="00D460EB" w:rsidRDefault="00CF53BD" w:rsidP="00476715">
            <w:pPr>
              <w:pStyle w:val="Style7"/>
              <w:widowControl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5.</w:t>
            </w:r>
          </w:p>
        </w:tc>
        <w:tc>
          <w:tcPr>
            <w:tcW w:w="2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Pr="009F5423" w:rsidRDefault="00CF53BD" w:rsidP="00476715">
            <w:pPr>
              <w:jc w:val="both"/>
              <w:rPr>
                <w:rStyle w:val="FontStyle12"/>
                <w:sz w:val="28"/>
              </w:rPr>
            </w:pPr>
            <w:r w:rsidRPr="009F5423">
              <w:rPr>
                <w:sz w:val="28"/>
              </w:rPr>
              <w:t>Отчет о целевом и эффективном использовании бюджетных средств, в том числе в части их использования на выполнение капитальных и текущих ремонтов.</w:t>
            </w:r>
          </w:p>
          <w:p w:rsidR="00CF53BD" w:rsidRPr="009F5423" w:rsidRDefault="00CF53BD" w:rsidP="00476715">
            <w:pPr>
              <w:jc w:val="both"/>
              <w:rPr>
                <w:rStyle w:val="FontStyle12"/>
                <w:sz w:val="28"/>
              </w:rPr>
            </w:pPr>
            <w:r w:rsidRPr="009F5423">
              <w:rPr>
                <w:rStyle w:val="FontStyle12"/>
                <w:sz w:val="28"/>
              </w:rPr>
              <w:t>Отчет о проведении процедур закупок медицинских изделий и оборудования в 2019 году.</w:t>
            </w:r>
          </w:p>
          <w:p w:rsidR="00CF53BD" w:rsidRPr="009F5423" w:rsidRDefault="00CF53BD" w:rsidP="00476715">
            <w:pPr>
              <w:rPr>
                <w:rStyle w:val="FontStyle12"/>
                <w:sz w:val="28"/>
              </w:rPr>
            </w:pPr>
            <w:r w:rsidRPr="009F5423">
              <w:rPr>
                <w:rStyle w:val="FontStyle12"/>
                <w:sz w:val="28"/>
              </w:rPr>
              <w:t>Отчет работы комиссии по противодействию коррупции в УО «БГМК» за 2019 год.</w:t>
            </w:r>
          </w:p>
          <w:p w:rsidR="00CF53BD" w:rsidRPr="009F5423" w:rsidRDefault="00CF53BD" w:rsidP="00476715">
            <w:pPr>
              <w:jc w:val="both"/>
              <w:rPr>
                <w:rStyle w:val="FontStyle12"/>
                <w:sz w:val="28"/>
              </w:rPr>
            </w:pPr>
            <w:r w:rsidRPr="009F5423">
              <w:rPr>
                <w:rStyle w:val="FontStyle12"/>
                <w:sz w:val="28"/>
              </w:rPr>
              <w:t>Рассмотрение материалов правоохранительных органов, содержащих информацию о нарушениях законодательства в сфере борьбы с коррупцией.</w:t>
            </w:r>
          </w:p>
          <w:p w:rsidR="00CF53BD" w:rsidRPr="009F5423" w:rsidRDefault="00CF53BD" w:rsidP="00476715">
            <w:pPr>
              <w:jc w:val="both"/>
              <w:rPr>
                <w:rStyle w:val="FontStyle12"/>
                <w:sz w:val="28"/>
              </w:rPr>
            </w:pPr>
            <w:r w:rsidRPr="009F5423">
              <w:rPr>
                <w:rStyle w:val="FontStyle12"/>
                <w:sz w:val="28"/>
              </w:rPr>
              <w:t>Текущие вопросы.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Декабрь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Захаревский П.С.</w:t>
            </w: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Рабцевич Л.Н.</w:t>
            </w:r>
          </w:p>
          <w:p w:rsidR="00CF53BD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  <w:p w:rsidR="00CF53BD" w:rsidRPr="00443BEB" w:rsidRDefault="00CF53BD" w:rsidP="00476715">
            <w:pPr>
              <w:pStyle w:val="Style4"/>
              <w:widowControl/>
              <w:spacing w:line="322" w:lineRule="exact"/>
              <w:rPr>
                <w:rStyle w:val="FontStyle12"/>
                <w:sz w:val="28"/>
                <w:szCs w:val="28"/>
              </w:rPr>
            </w:pPr>
          </w:p>
        </w:tc>
      </w:tr>
    </w:tbl>
    <w:p w:rsidR="00CF53BD" w:rsidRDefault="00CF53BD" w:rsidP="00CF53BD">
      <w:pPr>
        <w:jc w:val="both"/>
        <w:rPr>
          <w:b/>
          <w:sz w:val="28"/>
          <w:szCs w:val="28"/>
        </w:rPr>
      </w:pPr>
    </w:p>
    <w:p w:rsidR="00CF53BD" w:rsidRDefault="00CF53BD" w:rsidP="00CF53BD">
      <w:pPr>
        <w:jc w:val="both"/>
        <w:rPr>
          <w:b/>
          <w:sz w:val="28"/>
          <w:szCs w:val="28"/>
        </w:rPr>
      </w:pPr>
    </w:p>
    <w:p w:rsidR="00F7267E" w:rsidRDefault="00CF53BD"/>
    <w:sectPr w:rsidR="00F7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BD"/>
    <w:rsid w:val="003242E7"/>
    <w:rsid w:val="00701FFC"/>
    <w:rsid w:val="00CB57AF"/>
    <w:rsid w:val="00C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E3AB9-F145-491B-9C3C-C93C232D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3BD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u-RU"/>
    </w:rPr>
  </w:style>
  <w:style w:type="paragraph" w:customStyle="1" w:styleId="Style4">
    <w:name w:val="Style4"/>
    <w:basedOn w:val="a"/>
    <w:rsid w:val="00CF53B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7">
    <w:name w:val="Style7"/>
    <w:basedOn w:val="a"/>
    <w:rsid w:val="00CF53B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CF53B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F53B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2019-07-12T08:17:00Z</dcterms:created>
  <dcterms:modified xsi:type="dcterms:W3CDTF">2019-07-12T08:20:00Z</dcterms:modified>
</cp:coreProperties>
</file>